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B5D" w:rsidRPr="002D0B5D" w:rsidRDefault="002D0B5D" w:rsidP="002D0B5D">
      <w:pPr>
        <w:spacing w:before="109" w:after="109" w:line="240" w:lineRule="auto"/>
        <w:outlineLvl w:val="1"/>
        <w:rPr>
          <w:rFonts w:ascii="Arial" w:eastAsia="Times New Roman" w:hAnsi="Arial" w:cs="Arial"/>
          <w:b/>
          <w:bCs/>
          <w:color w:val="B8451D"/>
          <w:sz w:val="31"/>
          <w:szCs w:val="31"/>
        </w:rPr>
      </w:pPr>
      <w:r w:rsidRPr="002D0B5D">
        <w:rPr>
          <w:rFonts w:ascii="Arial" w:eastAsia="Times New Roman" w:hAnsi="Arial" w:cs="Arial"/>
          <w:b/>
          <w:bCs/>
          <w:color w:val="B8451D"/>
          <w:sz w:val="31"/>
          <w:szCs w:val="31"/>
        </w:rPr>
        <w:t> 3 Aralık Dünya özürlüler günü</w:t>
      </w:r>
    </w:p>
    <w:p w:rsidR="00987A1B" w:rsidRDefault="002D0B5D" w:rsidP="002D0B5D">
      <w:r w:rsidRPr="002D0B5D">
        <w:rPr>
          <w:rFonts w:ascii="Arial" w:eastAsia="Times New Roman" w:hAnsi="Arial" w:cs="Arial"/>
          <w:color w:val="000000"/>
          <w:sz w:val="24"/>
          <w:szCs w:val="24"/>
        </w:rPr>
        <w:t>Özürlülük; doğuştan ya da kaza veya uzun süren bir hastalık sonucunda oluşan bedensel, zihinsel, duygusal ve sosyal yeteneklerin kaybı olarak tanımlanmaktadır.</w:t>
      </w:r>
      <w:r w:rsidRPr="002D0B5D">
        <w:rPr>
          <w:rFonts w:ascii="Arial" w:eastAsia="Times New Roman" w:hAnsi="Arial" w:cs="Arial"/>
          <w:color w:val="000000"/>
          <w:sz w:val="24"/>
          <w:szCs w:val="24"/>
        </w:rPr>
        <w:br/>
      </w:r>
      <w:r w:rsidRPr="002D0B5D">
        <w:rPr>
          <w:rFonts w:ascii="Arial" w:eastAsia="Times New Roman" w:hAnsi="Arial" w:cs="Arial"/>
          <w:color w:val="000000"/>
          <w:sz w:val="24"/>
          <w:szCs w:val="24"/>
        </w:rPr>
        <w:br/>
        <w:t>Bugün sağlık, eğitim, istihdam, sosyal güvenlik ve toplumsal yaşama tam katılım gibi temel sorunlarda özürlü vatandaşlarımız için de büyük fırsat eşitsizlikleri yaşanmaktadır.</w:t>
      </w:r>
      <w:r w:rsidRPr="002D0B5D">
        <w:rPr>
          <w:rFonts w:ascii="Arial" w:eastAsia="Times New Roman" w:hAnsi="Arial" w:cs="Arial"/>
          <w:color w:val="000000"/>
          <w:sz w:val="24"/>
          <w:szCs w:val="24"/>
        </w:rPr>
        <w:br/>
      </w:r>
      <w:r w:rsidRPr="002D0B5D">
        <w:rPr>
          <w:rFonts w:ascii="Arial" w:eastAsia="Times New Roman" w:hAnsi="Arial" w:cs="Arial"/>
          <w:color w:val="000000"/>
          <w:sz w:val="24"/>
          <w:szCs w:val="24"/>
        </w:rPr>
        <w:br/>
        <w:t>Özürlülere yönelik olarak geliştirilen politikalarda; özürlüleri ve ailelerini bilinçlendirmeye yönelik bilgi paylaşımı için gerekli olanakların ilgili kurumlarca sağlaması, etkin bir tıbbi bakım şartının devlet tarafından güvence altına alınması, özürlülerin kendi kendine yeterlik ve işlevsellik konusunda olabilecek en iyi düzeye çıkarılması ve bu düzeyin korunması için rehabilitasyon programlarının kurgulanması ve özellikle araç gereçlerinin de bu kapsamda ele alınacağı yardım servislerinin geliştirilmesi öncelikli konulardır. Bu anlamda geliştirilen; sağlık, rehabilitasyon, eğitim, sosyal güvenlik ve istihdam konularındaki politikalar özürlülerin topluma başarılı bir şekilde entegre olmasını sağlayacaktır.</w:t>
      </w:r>
      <w:r w:rsidRPr="002D0B5D">
        <w:rPr>
          <w:rFonts w:ascii="Arial" w:eastAsia="Times New Roman" w:hAnsi="Arial" w:cs="Arial"/>
          <w:color w:val="000000"/>
          <w:sz w:val="24"/>
          <w:szCs w:val="24"/>
        </w:rPr>
        <w:br/>
      </w:r>
      <w:r w:rsidRPr="002D0B5D">
        <w:rPr>
          <w:rFonts w:ascii="Arial" w:eastAsia="Times New Roman" w:hAnsi="Arial" w:cs="Arial"/>
          <w:color w:val="000000"/>
          <w:sz w:val="24"/>
          <w:szCs w:val="24"/>
        </w:rPr>
        <w:br/>
        <w:t>Özürlüler ile ilgili politikalar; sadece özürlülerin insani haklarını ve sosyal güvencelerini sağlamakla sınırlı olmayıp, aynı zamanda özürlülüğe neden olan etmenlerin çözümünü de kapsamalıdır.</w:t>
      </w:r>
      <w:r w:rsidRPr="002D0B5D">
        <w:rPr>
          <w:rFonts w:ascii="Arial" w:eastAsia="Times New Roman" w:hAnsi="Arial" w:cs="Arial"/>
          <w:color w:val="000000"/>
          <w:sz w:val="24"/>
          <w:szCs w:val="24"/>
        </w:rPr>
        <w:br/>
      </w:r>
      <w:r w:rsidRPr="002D0B5D">
        <w:rPr>
          <w:rFonts w:ascii="Arial" w:eastAsia="Times New Roman" w:hAnsi="Arial" w:cs="Arial"/>
          <w:color w:val="000000"/>
          <w:sz w:val="24"/>
          <w:szCs w:val="24"/>
        </w:rPr>
        <w:br/>
        <w:t>Tıbbi açıdan; koruyucu önlemler konusunda ailelerin bilgilendirilmesi, sağlık personelinin hizmet içi eğitimlerinin düzenlenmesi, yeni doğan çocuğun gelişiminin incelenmesi, genetik ve psikolojik danışmanlık verilmesi, genetik tanı merkezlerinde konuya hakim personelin istihdamı için düzenlemeler yapılması, evde bakım ile ilgili olarak gerekli personelin sağlanması, rehabilitasyon hizmetlerinin özürlü bireylerin yaşam boyu gereksinimlerini karşılamaya yönelik olarak planlanması, tam teşekküllü hastanelerde rehabilitasyon hizmetlerinin tıbbi, mesleki ve psikososyal boyutu ile uygulanabilmesinin sağlanması gerekmektedir.</w:t>
      </w:r>
      <w:r w:rsidRPr="002D0B5D">
        <w:rPr>
          <w:rFonts w:ascii="Arial" w:eastAsia="Times New Roman" w:hAnsi="Arial" w:cs="Arial"/>
          <w:color w:val="000000"/>
          <w:sz w:val="24"/>
          <w:szCs w:val="24"/>
        </w:rPr>
        <w:br/>
      </w:r>
      <w:r w:rsidRPr="002D0B5D">
        <w:rPr>
          <w:rFonts w:ascii="Arial" w:eastAsia="Times New Roman" w:hAnsi="Arial" w:cs="Arial"/>
          <w:color w:val="000000"/>
          <w:sz w:val="24"/>
          <w:szCs w:val="24"/>
        </w:rPr>
        <w:br/>
        <w:t>Bilindiği gibi; özürlülük nedenleri: Doğumsal ve genetik bozukluklar, annenin fötüsü etkileyebilecek sağlık sorunlarının olması, doğum sırasında ortaya çıkabilecek sorunlar veya doğumdan sonra geçirilen hastalıklar ve kazalardır.</w:t>
      </w:r>
      <w:r w:rsidRPr="002D0B5D">
        <w:rPr>
          <w:rFonts w:ascii="Arial" w:eastAsia="Times New Roman" w:hAnsi="Arial" w:cs="Arial"/>
          <w:color w:val="000000"/>
          <w:sz w:val="24"/>
          <w:szCs w:val="24"/>
        </w:rPr>
        <w:br/>
      </w:r>
      <w:r w:rsidRPr="002D0B5D">
        <w:rPr>
          <w:rFonts w:ascii="Arial" w:eastAsia="Times New Roman" w:hAnsi="Arial" w:cs="Arial"/>
          <w:color w:val="000000"/>
          <w:sz w:val="24"/>
          <w:szCs w:val="24"/>
        </w:rPr>
        <w:br/>
        <w:t>Bütün bu süreçlerde hekimlerin, gerek özürlülüğün önlenmesi ve gerekse özürlü kişilerin sağlık sorunlarına çözüm üretilmesi ve rehabilitasyon programlarının başarı ile gerçekleştirilmesi noktasında son derece önemli bir görev üstlendikleri yadsınamaz.</w:t>
      </w:r>
      <w:r w:rsidRPr="002D0B5D">
        <w:rPr>
          <w:rFonts w:ascii="Arial" w:eastAsia="Times New Roman" w:hAnsi="Arial" w:cs="Arial"/>
          <w:color w:val="000000"/>
          <w:sz w:val="24"/>
          <w:szCs w:val="24"/>
        </w:rPr>
        <w:br/>
      </w:r>
      <w:r w:rsidRPr="002D0B5D">
        <w:rPr>
          <w:rFonts w:ascii="Arial" w:eastAsia="Times New Roman" w:hAnsi="Arial" w:cs="Arial"/>
          <w:color w:val="000000"/>
          <w:sz w:val="24"/>
          <w:szCs w:val="24"/>
        </w:rPr>
        <w:br/>
        <w:t xml:space="preserve">Hekimlerin ve diğer sağlık çalışanlarının özürlülüğün önlenmesi konusunda başarılı olabilmeleri açısından; erken tanı amacı ile sağlık taramaları için gerekli koşulların sağlanması, eğitim programlarının geliştirilmesi, güvenilir, sağlıklı veriler elde </w:t>
      </w:r>
      <w:r w:rsidRPr="002D0B5D">
        <w:rPr>
          <w:rFonts w:ascii="Arial" w:eastAsia="Times New Roman" w:hAnsi="Arial" w:cs="Arial"/>
          <w:color w:val="000000"/>
          <w:sz w:val="24"/>
          <w:szCs w:val="24"/>
        </w:rPr>
        <w:lastRenderedPageBreak/>
        <w:t>edilebilmesi için kayıt sistemlerinin iyileştirilmesi, alt yapı hizmeti veren kuruluşlar ile koordinasyonun sağlanması, sağlıklı çevre bilincinin ve koşullarının oluşturulması, sürekli tıp eğitimi kapsamında özürlülükten korunma ve rehabilitasyon konularına yer verilmesi gerekmektedir.</w:t>
      </w:r>
      <w:r w:rsidRPr="002D0B5D">
        <w:rPr>
          <w:rFonts w:ascii="Arial" w:eastAsia="Times New Roman" w:hAnsi="Arial" w:cs="Arial"/>
          <w:color w:val="000000"/>
          <w:sz w:val="24"/>
          <w:szCs w:val="24"/>
        </w:rPr>
        <w:br/>
      </w:r>
      <w:r w:rsidRPr="002D0B5D">
        <w:rPr>
          <w:rFonts w:ascii="Arial" w:eastAsia="Times New Roman" w:hAnsi="Arial" w:cs="Arial"/>
          <w:color w:val="000000"/>
          <w:sz w:val="24"/>
          <w:szCs w:val="24"/>
        </w:rPr>
        <w:br/>
        <w:t>Başımıza gelecek bu kazadan sakınmak, olacaklara şimdiden önlem almak olanaklı. Daha çok duyalım, görelim, anlatalım, birbirimizi daha çok hissedelim.</w:t>
      </w:r>
    </w:p>
    <w:sectPr w:rsidR="00987A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2D0B5D"/>
    <w:rsid w:val="002D0B5D"/>
    <w:rsid w:val="00987A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2D0B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D0B5D"/>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7971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2023-04-24T15:01:00Z</dcterms:created>
  <dcterms:modified xsi:type="dcterms:W3CDTF">2023-04-24T15:01:00Z</dcterms:modified>
</cp:coreProperties>
</file>