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F8" w:rsidRPr="006E13F8" w:rsidRDefault="006E13F8" w:rsidP="006E13F8">
      <w:pPr>
        <w:spacing w:before="109" w:after="109" w:line="240" w:lineRule="auto"/>
        <w:outlineLvl w:val="1"/>
        <w:rPr>
          <w:rFonts w:ascii="Arial" w:eastAsia="Times New Roman" w:hAnsi="Arial" w:cs="Arial"/>
          <w:b/>
          <w:bCs/>
          <w:color w:val="B8451D"/>
          <w:sz w:val="31"/>
          <w:szCs w:val="31"/>
        </w:rPr>
      </w:pPr>
      <w:r w:rsidRPr="006E13F8">
        <w:rPr>
          <w:rFonts w:ascii="Arial" w:eastAsia="Times New Roman" w:hAnsi="Arial" w:cs="Arial"/>
          <w:b/>
          <w:bCs/>
          <w:color w:val="B8451D"/>
          <w:sz w:val="31"/>
          <w:szCs w:val="31"/>
        </w:rPr>
        <w:t> Dünya Tiyatrolar Günü hakkında genel bilgi</w:t>
      </w:r>
    </w:p>
    <w:p w:rsidR="00157E5E" w:rsidRDefault="006E13F8" w:rsidP="006E13F8">
      <w:r w:rsidRPr="006E13F8">
        <w:rPr>
          <w:rFonts w:ascii="Arial" w:eastAsia="Times New Roman" w:hAnsi="Arial" w:cs="Arial"/>
          <w:color w:val="000000"/>
          <w:sz w:val="24"/>
          <w:szCs w:val="24"/>
        </w:rPr>
        <w:t>Uluslararası Tiyatro Enstitüsü 1948 yılında kuruldu. Bu enstitü 1961 yılında aldığı bir kararla 27 Mart gününü Dünya Tiyatrolar Günü olarak kabul etti. Her yıl enstitüye üye ülkelerde 27 Mart günü Tiyatro Bayramı olarak kutlanır.</w:t>
      </w:r>
      <w:r w:rsidRPr="006E13F8">
        <w:rPr>
          <w:rFonts w:ascii="Arial" w:eastAsia="Times New Roman" w:hAnsi="Arial" w:cs="Arial"/>
          <w:color w:val="000000"/>
          <w:sz w:val="24"/>
          <w:szCs w:val="24"/>
        </w:rPr>
        <w:br/>
        <w:t>27 Mart günü her ülkenin sanat ve tiyatro adamlarınca hazırlanan bir bildiri, sahnelerde okunur. Tiyatrolar o gece halka parasız gösteriler düzen</w:t>
      </w:r>
      <w:r w:rsidRPr="006E13F8">
        <w:rPr>
          <w:rFonts w:ascii="Arial" w:eastAsia="Times New Roman" w:hAnsi="Arial" w:cs="Arial"/>
          <w:color w:val="000000"/>
          <w:sz w:val="24"/>
          <w:szCs w:val="24"/>
        </w:rPr>
        <w:softHyphen/>
        <w:t>ler. Tiyatroyu halka sevdirmeye çalışırlar.</w:t>
      </w:r>
      <w:r w:rsidRPr="006E13F8">
        <w:rPr>
          <w:rFonts w:ascii="Arial" w:eastAsia="Times New Roman" w:hAnsi="Arial" w:cs="Arial"/>
          <w:color w:val="000000"/>
          <w:sz w:val="24"/>
          <w:szCs w:val="24"/>
        </w:rPr>
        <w:br/>
        <w:t>Ülkemizde tiyatro ile ilgili ilk ulusal bildiriyi, yaşamını Türk tiyatrosuna içtenlikle adamış olan Muhsin Ertuğrul yazdı.</w:t>
      </w:r>
      <w:r w:rsidRPr="006E13F8">
        <w:rPr>
          <w:rFonts w:ascii="Arial" w:eastAsia="Times New Roman" w:hAnsi="Arial" w:cs="Arial"/>
          <w:color w:val="000000"/>
          <w:sz w:val="24"/>
          <w:szCs w:val="24"/>
        </w:rPr>
        <w:br/>
        <w:t>Dünyada ilk tiyatro olayının nerede, nasıl başladığı kesinlikle bilinmi</w:t>
      </w:r>
      <w:r w:rsidRPr="006E13F8">
        <w:rPr>
          <w:rFonts w:ascii="Arial" w:eastAsia="Times New Roman" w:hAnsi="Arial" w:cs="Arial"/>
          <w:color w:val="000000"/>
          <w:sz w:val="24"/>
          <w:szCs w:val="24"/>
        </w:rPr>
        <w:softHyphen/>
        <w:t>yor, Araştırmacılar; tiyatronun ilkel insanların av dönüşü vurdukları avın çevresinde sevinç ve heyecan sesleri çıkararak dans etmelerinden doğduğunu anlatırlar. Daha sonraları topluluk halinde yaşamaya başlayan insanlar yılın belirli günlerinde, belirli bir yerde toplanmaya başladılar. Bu toplantıda içlerinden bir kişi yüksekçe bir yere çıkarak güldürücü öyküler anlatır, taklitler yapar, şarkılar söylerdi. Bu tür oyunlar zamanla şenlikler geleneğini oluşturdu. Bir süre sonra tiyatroda kişiler ikiye, üçe çıktı. Daha canlı, daha ilgi çeki</w:t>
      </w:r>
      <w:r w:rsidRPr="006E13F8">
        <w:rPr>
          <w:rFonts w:ascii="Arial" w:eastAsia="Times New Roman" w:hAnsi="Arial" w:cs="Arial"/>
          <w:color w:val="000000"/>
          <w:sz w:val="24"/>
          <w:szCs w:val="24"/>
        </w:rPr>
        <w:softHyphen/>
        <w:t>ci konular bulundu. Böylece oyunlar, sanat niteliğine kavuştu. Tiyatro da meslek haline geldi.</w:t>
      </w:r>
      <w:r w:rsidRPr="006E13F8">
        <w:rPr>
          <w:rFonts w:ascii="Arial" w:eastAsia="Times New Roman" w:hAnsi="Arial" w:cs="Arial"/>
          <w:color w:val="000000"/>
          <w:sz w:val="24"/>
          <w:szCs w:val="24"/>
        </w:rPr>
        <w:br/>
        <w:t>Tiyatro yaşamın bir parçasıdır. Konusu bakımından harekete, konuşmaya, bazen de müziğe yer verilir. Bu nedenle tiyatro güzel sanatların en ilgi çekici kollarından biridir.</w:t>
      </w:r>
      <w:r w:rsidRPr="006E13F8">
        <w:rPr>
          <w:rFonts w:ascii="Arial" w:eastAsia="Times New Roman" w:hAnsi="Arial" w:cs="Arial"/>
          <w:color w:val="000000"/>
          <w:sz w:val="24"/>
          <w:szCs w:val="24"/>
        </w:rPr>
        <w:br/>
        <w:t>Tiyatroda oynayanla izleyen arasında yakın, sıcak bir iletişim vardır. İlk çağlarda oyunun yazılı metni yoktu. Yeteneklerine güvenen oyuncular ortaya çıkıp bir çeşit tuluat yaparlardı. Tuluat; oyuncuların o anda düzenle</w:t>
      </w:r>
      <w:r w:rsidRPr="006E13F8">
        <w:rPr>
          <w:rFonts w:ascii="Arial" w:eastAsia="Times New Roman" w:hAnsi="Arial" w:cs="Arial"/>
          <w:color w:val="000000"/>
          <w:sz w:val="24"/>
          <w:szCs w:val="24"/>
        </w:rPr>
        <w:softHyphen/>
        <w:t>dikleri hareketleri, tasarladıkları sözleri söylemeleridir. Tuluat, sahnesiz ve metinsiz bir tiyatro oyunudur.</w:t>
      </w:r>
      <w:r w:rsidRPr="006E13F8">
        <w:rPr>
          <w:rFonts w:ascii="Arial" w:eastAsia="Times New Roman" w:hAnsi="Arial" w:cs="Arial"/>
          <w:color w:val="000000"/>
          <w:sz w:val="24"/>
          <w:szCs w:val="24"/>
        </w:rPr>
        <w:br/>
        <w:t>Yazılı tiyatro yapıtları çok sonra ortaya çıktı. Bir süre tiyatro sözsüz oynandı. Oyuncular olayları, el, kol, gövde, bacak ya da yüz hareketleriyle anlatırlardı. Bu sözsüz tiyatroya pandomima denir.</w:t>
      </w:r>
      <w:r w:rsidRPr="006E13F8">
        <w:rPr>
          <w:rFonts w:ascii="Arial" w:eastAsia="Times New Roman" w:hAnsi="Arial" w:cs="Arial"/>
          <w:color w:val="000000"/>
          <w:sz w:val="24"/>
          <w:szCs w:val="24"/>
        </w:rPr>
        <w:br/>
        <w:t>Bizde tiyatro olgusu; çok eskilere dayanan orta oyunu ile onun gölge oyunu biçiminden başlar. Gölge oyunu arkadan ışıklandırılan beyaz bir perde üzerine belli tipteki kuklaların hareket ettirilmesi ve konuşturulması ile yansıyan Karagöz oyunlarıdır.</w:t>
      </w:r>
      <w:r w:rsidRPr="006E13F8">
        <w:rPr>
          <w:rFonts w:ascii="Arial" w:eastAsia="Times New Roman" w:hAnsi="Arial" w:cs="Arial"/>
          <w:color w:val="000000"/>
          <w:sz w:val="24"/>
          <w:szCs w:val="24"/>
        </w:rPr>
        <w:br/>
        <w:t>Bugün köylerimizde, çok eski geleneklerden kalma bir alışkanlıkla tiyatroya çok benzeyen eğlenceler düzenlenmektedir. Buna oyun çıkarma denir.</w:t>
      </w:r>
      <w:r w:rsidRPr="006E13F8">
        <w:rPr>
          <w:rFonts w:ascii="Arial" w:eastAsia="Times New Roman" w:hAnsi="Arial" w:cs="Arial"/>
          <w:color w:val="000000"/>
          <w:sz w:val="24"/>
          <w:szCs w:val="24"/>
        </w:rPr>
        <w:br/>
        <w:t>Tiyatro oyunculuğu özel eğitimi gerektiren bir meslektir. Tiyatro öğre</w:t>
      </w:r>
      <w:r w:rsidRPr="006E13F8">
        <w:rPr>
          <w:rFonts w:ascii="Arial" w:eastAsia="Times New Roman" w:hAnsi="Arial" w:cs="Arial"/>
          <w:color w:val="000000"/>
          <w:sz w:val="24"/>
          <w:szCs w:val="24"/>
        </w:rPr>
        <w:softHyphen/>
        <w:t>timi konservatuar denilen okulda yapılır.</w:t>
      </w:r>
      <w:r w:rsidRPr="006E13F8">
        <w:rPr>
          <w:rFonts w:ascii="Arial" w:eastAsia="Times New Roman" w:hAnsi="Arial" w:cs="Arial"/>
          <w:color w:val="000000"/>
          <w:sz w:val="24"/>
          <w:szCs w:val="24"/>
        </w:rPr>
        <w:br/>
        <w:t>Tiyatro; yazarların dram, komedi, trajedi türünde yazdıkları eserlerin sahnede oynanması sanatıdır. Tiyatro gösteri sanatı olarak tanımlanır. Belli başlı türleri şunlardır:</w:t>
      </w:r>
      <w:r w:rsidRPr="006E13F8">
        <w:rPr>
          <w:rFonts w:ascii="Arial" w:eastAsia="Times New Roman" w:hAnsi="Arial" w:cs="Arial"/>
          <w:color w:val="000000"/>
          <w:sz w:val="24"/>
          <w:szCs w:val="24"/>
        </w:rPr>
        <w:br/>
      </w:r>
      <w:proofErr w:type="gramStart"/>
      <w:r w:rsidRPr="006E13F8">
        <w:rPr>
          <w:rFonts w:ascii="Arial" w:eastAsia="Times New Roman" w:hAnsi="Arial" w:cs="Arial"/>
          <w:b/>
          <w:bCs/>
          <w:color w:val="000000"/>
          <w:sz w:val="24"/>
          <w:szCs w:val="24"/>
        </w:rPr>
        <w:t>Komedi :</w:t>
      </w:r>
      <w:r w:rsidRPr="006E13F8">
        <w:rPr>
          <w:rFonts w:ascii="Arial" w:eastAsia="Times New Roman" w:hAnsi="Arial" w:cs="Arial"/>
          <w:color w:val="000000"/>
          <w:sz w:val="24"/>
          <w:szCs w:val="24"/>
        </w:rPr>
        <w:t> Oyunların</w:t>
      </w:r>
      <w:proofErr w:type="gramEnd"/>
      <w:r w:rsidRPr="006E13F8">
        <w:rPr>
          <w:rFonts w:ascii="Arial" w:eastAsia="Times New Roman" w:hAnsi="Arial" w:cs="Arial"/>
          <w:color w:val="000000"/>
          <w:sz w:val="24"/>
          <w:szCs w:val="24"/>
        </w:rPr>
        <w:t>, insanların, durumların gülünç yönlerini gösteren bir tiyatro yapıtıdır. Komedinin belli başlı türleri şunlardır :</w:t>
      </w:r>
      <w:r w:rsidRPr="006E13F8">
        <w:rPr>
          <w:rFonts w:ascii="Arial" w:eastAsia="Times New Roman" w:hAnsi="Arial" w:cs="Arial"/>
          <w:color w:val="000000"/>
          <w:sz w:val="24"/>
          <w:szCs w:val="24"/>
        </w:rPr>
        <w:br/>
        <w:t>a</w:t>
      </w:r>
      <w:proofErr w:type="gramStart"/>
      <w:r w:rsidRPr="006E13F8">
        <w:rPr>
          <w:rFonts w:ascii="Arial" w:eastAsia="Times New Roman" w:hAnsi="Arial" w:cs="Arial"/>
          <w:color w:val="000000"/>
          <w:sz w:val="24"/>
          <w:szCs w:val="24"/>
        </w:rPr>
        <w:t>)</w:t>
      </w:r>
      <w:proofErr w:type="gramEnd"/>
      <w:r w:rsidRPr="006E13F8">
        <w:rPr>
          <w:rFonts w:ascii="Arial" w:eastAsia="Times New Roman" w:hAnsi="Arial" w:cs="Arial"/>
          <w:color w:val="000000"/>
          <w:sz w:val="24"/>
          <w:szCs w:val="24"/>
        </w:rPr>
        <w:t xml:space="preserve"> Vodvil, hareketli, eğlenceli bir konuya dayanan, içinde şarkılar bulunan hafif güldürüdür.</w:t>
      </w:r>
      <w:r w:rsidRPr="006E13F8">
        <w:rPr>
          <w:rFonts w:ascii="Arial" w:eastAsia="Times New Roman" w:hAnsi="Arial" w:cs="Arial"/>
          <w:color w:val="000000"/>
          <w:sz w:val="24"/>
          <w:szCs w:val="24"/>
        </w:rPr>
        <w:br/>
        <w:t xml:space="preserve">b) Fars, olayların aşırı abartıldığı, taklitlerin sık </w:t>
      </w:r>
      <w:proofErr w:type="spellStart"/>
      <w:r w:rsidRPr="006E13F8">
        <w:rPr>
          <w:rFonts w:ascii="Arial" w:eastAsia="Times New Roman" w:hAnsi="Arial" w:cs="Arial"/>
          <w:color w:val="000000"/>
          <w:sz w:val="24"/>
          <w:szCs w:val="24"/>
        </w:rPr>
        <w:t>sık</w:t>
      </w:r>
      <w:proofErr w:type="spellEnd"/>
      <w:r w:rsidRPr="006E13F8">
        <w:rPr>
          <w:rFonts w:ascii="Arial" w:eastAsia="Times New Roman" w:hAnsi="Arial" w:cs="Arial"/>
          <w:color w:val="000000"/>
          <w:sz w:val="24"/>
          <w:szCs w:val="24"/>
        </w:rPr>
        <w:t xml:space="preserve"> tekrar edildiği bir komedi türüdür.</w:t>
      </w:r>
      <w:r w:rsidRPr="006E13F8">
        <w:rPr>
          <w:rFonts w:ascii="Arial" w:eastAsia="Times New Roman" w:hAnsi="Arial" w:cs="Arial"/>
          <w:color w:val="000000"/>
          <w:sz w:val="24"/>
          <w:szCs w:val="24"/>
        </w:rPr>
        <w:br/>
      </w:r>
      <w:proofErr w:type="gramStart"/>
      <w:r w:rsidRPr="006E13F8">
        <w:rPr>
          <w:rFonts w:ascii="Arial" w:eastAsia="Times New Roman" w:hAnsi="Arial" w:cs="Arial"/>
          <w:color w:val="000000"/>
          <w:sz w:val="24"/>
          <w:szCs w:val="24"/>
        </w:rPr>
        <w:lastRenderedPageBreak/>
        <w:t>Trajedi : Konusunu</w:t>
      </w:r>
      <w:proofErr w:type="gramEnd"/>
      <w:r w:rsidRPr="006E13F8">
        <w:rPr>
          <w:rFonts w:ascii="Arial" w:eastAsia="Times New Roman" w:hAnsi="Arial" w:cs="Arial"/>
          <w:color w:val="000000"/>
          <w:sz w:val="24"/>
          <w:szCs w:val="24"/>
        </w:rPr>
        <w:t xml:space="preserve"> tarih, ya da efsanelerden alan acıklı sahne yapıtı</w:t>
      </w:r>
      <w:r w:rsidRPr="006E13F8">
        <w:rPr>
          <w:rFonts w:ascii="Arial" w:eastAsia="Times New Roman" w:hAnsi="Arial" w:cs="Arial"/>
          <w:color w:val="000000"/>
          <w:sz w:val="24"/>
          <w:szCs w:val="24"/>
        </w:rPr>
        <w:softHyphen/>
        <w:t>dır. .</w:t>
      </w:r>
      <w:r w:rsidRPr="006E13F8">
        <w:rPr>
          <w:rFonts w:ascii="Arial" w:eastAsia="Times New Roman" w:hAnsi="Arial" w:cs="Arial"/>
          <w:color w:val="000000"/>
          <w:sz w:val="24"/>
          <w:szCs w:val="24"/>
        </w:rPr>
        <w:br/>
      </w:r>
      <w:proofErr w:type="gramStart"/>
      <w:r w:rsidRPr="006E13F8">
        <w:rPr>
          <w:rFonts w:ascii="Arial" w:eastAsia="Times New Roman" w:hAnsi="Arial" w:cs="Arial"/>
          <w:b/>
          <w:bCs/>
          <w:color w:val="000000"/>
          <w:sz w:val="24"/>
          <w:szCs w:val="24"/>
        </w:rPr>
        <w:t>Dram :</w:t>
      </w:r>
      <w:r w:rsidRPr="006E13F8">
        <w:rPr>
          <w:rFonts w:ascii="Arial" w:eastAsia="Times New Roman" w:hAnsi="Arial" w:cs="Arial"/>
          <w:color w:val="000000"/>
          <w:sz w:val="24"/>
          <w:szCs w:val="24"/>
        </w:rPr>
        <w:t> Yaşamımızda</w:t>
      </w:r>
      <w:proofErr w:type="gramEnd"/>
      <w:r w:rsidRPr="006E13F8">
        <w:rPr>
          <w:rFonts w:ascii="Arial" w:eastAsia="Times New Roman" w:hAnsi="Arial" w:cs="Arial"/>
          <w:color w:val="000000"/>
          <w:sz w:val="24"/>
          <w:szCs w:val="24"/>
        </w:rPr>
        <w:t xml:space="preserve"> var olan umudu, sevinci, acıyı, bir arada sunan tiyatro oyunudur. Dram şiir ve düz yazı ile yazılabilir.</w:t>
      </w:r>
      <w:r w:rsidRPr="006E13F8">
        <w:rPr>
          <w:rFonts w:ascii="Arial" w:eastAsia="Times New Roman" w:hAnsi="Arial" w:cs="Arial"/>
          <w:color w:val="000000"/>
          <w:sz w:val="24"/>
          <w:szCs w:val="24"/>
        </w:rPr>
        <w:br/>
        <w:t>Tiyatrolar; devlet tiyatroları, halk tiyatroları, bulvar tiyatroları, açık hava tiyatroları ve şehir tiyatroları gibi isimlerle anılır.</w:t>
      </w:r>
      <w:r w:rsidRPr="006E13F8">
        <w:rPr>
          <w:rFonts w:ascii="Arial" w:eastAsia="Times New Roman" w:hAnsi="Arial" w:cs="Arial"/>
          <w:color w:val="000000"/>
          <w:sz w:val="24"/>
          <w:szCs w:val="24"/>
        </w:rPr>
        <w:br/>
        <w:t>Tiyatro yaşamın bir parçasıdır. Yaşamı sergiler. Yaşama sevincini yaratır. Geçmişi, günümüzü, geleceği anlamamıza yardımcı olur. Tiyatro; Sorunlarımıza ışık tutar. Tiyatro, insanlar arasında halkın içinden doğmuş bir sanattır. Tiyatro hep iyiden, güzelden hoştan yana olmuştur.</w:t>
      </w:r>
      <w:r w:rsidRPr="006E13F8">
        <w:rPr>
          <w:rFonts w:ascii="Arial" w:eastAsia="Times New Roman" w:hAnsi="Arial" w:cs="Arial"/>
          <w:color w:val="000000"/>
          <w:sz w:val="24"/>
          <w:szCs w:val="24"/>
        </w:rPr>
        <w:br/>
        <w:t>Tiyatro insanları eğitir. Eğitirken düşündürür. Tiyatro insanlara bera</w:t>
      </w:r>
      <w:r w:rsidRPr="006E13F8">
        <w:rPr>
          <w:rFonts w:ascii="Arial" w:eastAsia="Times New Roman" w:hAnsi="Arial" w:cs="Arial"/>
          <w:color w:val="000000"/>
          <w:sz w:val="24"/>
          <w:szCs w:val="24"/>
        </w:rPr>
        <w:softHyphen/>
        <w:t>ber gülmek, beraber ağlamak, beraber düşünmek gibi insanca duygular aşılar.</w:t>
      </w:r>
    </w:p>
    <w:sectPr w:rsidR="00157E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E13F8"/>
    <w:rsid w:val="00157E5E"/>
    <w:rsid w:val="006E13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E13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E13F8"/>
    <w:rPr>
      <w:rFonts w:ascii="Times New Roman" w:eastAsia="Times New Roman" w:hAnsi="Times New Roman" w:cs="Times New Roman"/>
      <w:b/>
      <w:bCs/>
      <w:sz w:val="36"/>
      <w:szCs w:val="36"/>
    </w:rPr>
  </w:style>
  <w:style w:type="character" w:styleId="Gl">
    <w:name w:val="Strong"/>
    <w:basedOn w:val="VarsaylanParagrafYazTipi"/>
    <w:uiPriority w:val="22"/>
    <w:qFormat/>
    <w:rsid w:val="006E13F8"/>
    <w:rPr>
      <w:b/>
      <w:bCs/>
    </w:rPr>
  </w:style>
</w:styles>
</file>

<file path=word/webSettings.xml><?xml version="1.0" encoding="utf-8"?>
<w:webSettings xmlns:r="http://schemas.openxmlformats.org/officeDocument/2006/relationships" xmlns:w="http://schemas.openxmlformats.org/wordprocessingml/2006/main">
  <w:divs>
    <w:div w:id="94931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2023-04-21T02:26:00Z</dcterms:created>
  <dcterms:modified xsi:type="dcterms:W3CDTF">2023-04-21T02:27:00Z</dcterms:modified>
</cp:coreProperties>
</file>