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54" w:rsidRPr="00182554" w:rsidRDefault="00182554" w:rsidP="00182554">
      <w:pPr>
        <w:spacing w:before="109" w:after="109" w:line="240" w:lineRule="auto"/>
        <w:outlineLvl w:val="1"/>
        <w:rPr>
          <w:rFonts w:ascii="Arial" w:eastAsia="Times New Roman" w:hAnsi="Arial" w:cs="Arial"/>
          <w:b/>
          <w:bCs/>
          <w:color w:val="B8451D"/>
          <w:sz w:val="31"/>
          <w:szCs w:val="31"/>
        </w:rPr>
      </w:pPr>
      <w:r w:rsidRPr="00182554">
        <w:rPr>
          <w:rFonts w:ascii="Arial" w:eastAsia="Times New Roman" w:hAnsi="Arial" w:cs="Arial"/>
          <w:b/>
          <w:bCs/>
          <w:color w:val="B8451D"/>
          <w:sz w:val="31"/>
          <w:szCs w:val="31"/>
        </w:rPr>
        <w:t> Dünya Tiyatrolar Günü örnek konuşma metni</w:t>
      </w:r>
    </w:p>
    <w:p w:rsidR="0079144F" w:rsidRDefault="00182554" w:rsidP="00182554">
      <w:r w:rsidRPr="00182554">
        <w:rPr>
          <w:rFonts w:ascii="Arial" w:eastAsia="Times New Roman" w:hAnsi="Arial" w:cs="Arial"/>
          <w:b/>
          <w:bCs/>
          <w:color w:val="000000"/>
          <w:sz w:val="24"/>
          <w:szCs w:val="24"/>
        </w:rPr>
        <w:t>Sevgili Arkadaşlar!</w:t>
      </w:r>
      <w:r w:rsidRPr="00182554">
        <w:rPr>
          <w:rFonts w:ascii="Arial" w:eastAsia="Times New Roman" w:hAnsi="Arial" w:cs="Arial"/>
          <w:color w:val="000000"/>
          <w:sz w:val="24"/>
          <w:szCs w:val="24"/>
        </w:rPr>
        <w:br/>
        <w:t>1948 yılında kurulan Uluslararası Tiyatro Enstitüsü, 1961 yılında aldığı bir kararla 27 Mart gününü Dünya Tiyatrolar Günü olarak kabul etti. Bu enstitüye üye ülkeler, her 27 Mart gününü Tiyatro Bayramı olarak kutlamaktadır.</w:t>
      </w:r>
      <w:r w:rsidRPr="00182554">
        <w:rPr>
          <w:rFonts w:ascii="Arial" w:eastAsia="Times New Roman" w:hAnsi="Arial" w:cs="Arial"/>
          <w:color w:val="000000"/>
          <w:sz w:val="24"/>
          <w:szCs w:val="24"/>
        </w:rPr>
        <w:br/>
        <w:t>Tiyatrolar Gününde, tiyatroyu halka sevdirmek için etkinlikler yapılır. Hayatın bir parçası ve güzel sanatların en ilgi çekici kollarından biri olan tiyatro da, harekete, konuşmaya ve bazen de müziğe yer verilir. İlk çağlarda tiyatro, yazılı bir metin olmadan oynanırdı. Yeteneğine güvenen oyuncular sahnede istedikleri gibi konuşurlardı.</w:t>
      </w:r>
      <w:r w:rsidRPr="00182554">
        <w:rPr>
          <w:rFonts w:ascii="Arial" w:eastAsia="Times New Roman" w:hAnsi="Arial" w:cs="Arial"/>
          <w:color w:val="000000"/>
          <w:sz w:val="24"/>
          <w:szCs w:val="24"/>
        </w:rPr>
        <w:br/>
        <w:t xml:space="preserve">Bizim kültürümüzde tiyatroyu; orta oyunu, gölge oyunu, köy seyirlik oyunları, meddahlık, danslı ve taklidi oyunlar şeklinde görürüz. Gölge oyununda, arkadan ışıklandırılan beyaz bir perde vardır. Karagöz ve </w:t>
      </w:r>
      <w:proofErr w:type="gramStart"/>
      <w:r w:rsidRPr="00182554">
        <w:rPr>
          <w:rFonts w:ascii="Arial" w:eastAsia="Times New Roman" w:hAnsi="Arial" w:cs="Arial"/>
          <w:color w:val="000000"/>
          <w:sz w:val="24"/>
          <w:szCs w:val="24"/>
        </w:rPr>
        <w:t>başka tipteki</w:t>
      </w:r>
      <w:proofErr w:type="gramEnd"/>
      <w:r w:rsidRPr="00182554">
        <w:rPr>
          <w:rFonts w:ascii="Arial" w:eastAsia="Times New Roman" w:hAnsi="Arial" w:cs="Arial"/>
          <w:color w:val="000000"/>
          <w:sz w:val="24"/>
          <w:szCs w:val="24"/>
        </w:rPr>
        <w:t xml:space="preserve"> kuklalar bu perdenin üzerinde oynatılıp konuşturulur. Güzel </w:t>
      </w:r>
      <w:proofErr w:type="gramStart"/>
      <w:r w:rsidRPr="00182554">
        <w:rPr>
          <w:rFonts w:ascii="Arial" w:eastAsia="Times New Roman" w:hAnsi="Arial" w:cs="Arial"/>
          <w:color w:val="000000"/>
          <w:sz w:val="24"/>
          <w:szCs w:val="24"/>
        </w:rPr>
        <w:t>hikayeler</w:t>
      </w:r>
      <w:proofErr w:type="gramEnd"/>
      <w:r w:rsidRPr="00182554">
        <w:rPr>
          <w:rFonts w:ascii="Arial" w:eastAsia="Times New Roman" w:hAnsi="Arial" w:cs="Arial"/>
          <w:color w:val="000000"/>
          <w:sz w:val="24"/>
          <w:szCs w:val="24"/>
        </w:rPr>
        <w:t xml:space="preserve"> anlatarak halkı eğlendiren kişilere </w:t>
      </w:r>
      <w:r w:rsidRPr="00182554">
        <w:rPr>
          <w:rFonts w:ascii="Arial" w:eastAsia="Times New Roman" w:hAnsi="Arial" w:cs="Arial"/>
          <w:b/>
          <w:bCs/>
          <w:color w:val="000000"/>
          <w:sz w:val="24"/>
          <w:szCs w:val="24"/>
        </w:rPr>
        <w:t>Meddah</w:t>
      </w:r>
      <w:r w:rsidRPr="00182554">
        <w:rPr>
          <w:rFonts w:ascii="Arial" w:eastAsia="Times New Roman" w:hAnsi="Arial" w:cs="Arial"/>
          <w:color w:val="000000"/>
          <w:sz w:val="24"/>
          <w:szCs w:val="24"/>
        </w:rPr>
        <w:t> denir. Köylerimizde hâlâ, oyun çıkarma adıyla seyirlik oyunlar düzenlenmektedir.</w:t>
      </w:r>
      <w:r w:rsidRPr="00182554">
        <w:rPr>
          <w:rFonts w:ascii="Arial" w:eastAsia="Times New Roman" w:hAnsi="Arial" w:cs="Arial"/>
          <w:color w:val="000000"/>
          <w:sz w:val="24"/>
          <w:szCs w:val="24"/>
        </w:rPr>
        <w:br/>
        <w:t>İnsan hayatı içinde var olan umudun, acının ve sevincin, hep birlikte verildiği oyunlara dram diyoruz. Komedi, insan hayatı içindeki komik ve gülünç şeylerin oyunlaştırılmasıdır. Konularını tarih ve efsanelerden alan acıklı sahne oyunlarına ise, trajedi diyoruz.</w:t>
      </w:r>
      <w:r w:rsidRPr="00182554">
        <w:rPr>
          <w:rFonts w:ascii="Arial" w:eastAsia="Times New Roman" w:hAnsi="Arial" w:cs="Arial"/>
          <w:color w:val="000000"/>
          <w:sz w:val="24"/>
          <w:szCs w:val="24"/>
        </w:rPr>
        <w:br/>
        <w:t>Tiyatro eğitimi, konservatuar denilen okullarda verilir. İnsanları eğiten, eğlendiren tiyatro, aynı zamanda düşündürür de. Bir arada yaşayan insanların birlikte güldüğü, birlikte ağladığı ve hep birlikte düşündüğü tiyatro salonları, insanca duyguların da öğrenildiği yerlerdir.</w:t>
      </w:r>
      <w:r w:rsidRPr="00182554">
        <w:rPr>
          <w:rFonts w:ascii="Arial" w:eastAsia="Times New Roman" w:hAnsi="Arial" w:cs="Arial"/>
          <w:color w:val="000000"/>
          <w:sz w:val="24"/>
          <w:szCs w:val="24"/>
        </w:rPr>
        <w:br/>
        <w:t>Sözlerimi, ünlü tiyatro yazarımız Haldun Taner'in bir cümlesi ile bitiriyorum:</w:t>
      </w:r>
      <w:r w:rsidRPr="00182554">
        <w:rPr>
          <w:rFonts w:ascii="Arial" w:eastAsia="Times New Roman" w:hAnsi="Arial" w:cs="Arial"/>
          <w:color w:val="000000"/>
          <w:sz w:val="24"/>
          <w:szCs w:val="24"/>
        </w:rPr>
        <w:br/>
        <w:t>Tiyatro olmasaydı, insanoğlu çok eksik, çok güdük kalırdı.</w:t>
      </w:r>
    </w:p>
    <w:sectPr w:rsidR="00791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82554"/>
    <w:rsid w:val="00182554"/>
    <w:rsid w:val="00791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2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2554"/>
    <w:rPr>
      <w:rFonts w:ascii="Times New Roman" w:eastAsia="Times New Roman" w:hAnsi="Times New Roman" w:cs="Times New Roman"/>
      <w:b/>
      <w:bCs/>
      <w:sz w:val="36"/>
      <w:szCs w:val="36"/>
    </w:rPr>
  </w:style>
  <w:style w:type="character" w:styleId="Gl">
    <w:name w:val="Strong"/>
    <w:basedOn w:val="VarsaylanParagrafYazTipi"/>
    <w:uiPriority w:val="22"/>
    <w:qFormat/>
    <w:rsid w:val="00182554"/>
    <w:rPr>
      <w:b/>
      <w:bCs/>
    </w:rPr>
  </w:style>
</w:styles>
</file>

<file path=word/webSettings.xml><?xml version="1.0" encoding="utf-8"?>
<w:webSettings xmlns:r="http://schemas.openxmlformats.org/officeDocument/2006/relationships" xmlns:w="http://schemas.openxmlformats.org/wordprocessingml/2006/main">
  <w:divs>
    <w:div w:id="814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2023-04-21T02:26:00Z</dcterms:created>
  <dcterms:modified xsi:type="dcterms:W3CDTF">2023-04-21T02:26:00Z</dcterms:modified>
</cp:coreProperties>
</file>