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3F" w:rsidRPr="005B223F" w:rsidRDefault="005B223F" w:rsidP="005B223F">
      <w:pPr>
        <w:spacing w:before="109" w:after="109" w:line="240" w:lineRule="auto"/>
        <w:outlineLvl w:val="1"/>
        <w:rPr>
          <w:rFonts w:ascii="Arial" w:eastAsia="Times New Roman" w:hAnsi="Arial" w:cs="Arial"/>
          <w:b/>
          <w:bCs/>
          <w:color w:val="B8451D"/>
          <w:sz w:val="31"/>
          <w:szCs w:val="31"/>
        </w:rPr>
      </w:pPr>
      <w:r w:rsidRPr="005B223F">
        <w:rPr>
          <w:rFonts w:ascii="Arial" w:eastAsia="Times New Roman" w:hAnsi="Arial" w:cs="Arial"/>
          <w:b/>
          <w:bCs/>
          <w:color w:val="B8451D"/>
          <w:sz w:val="31"/>
          <w:szCs w:val="31"/>
        </w:rPr>
        <w:t> Enerji Tasarrufu Haftası hakkında genel bilgi</w:t>
      </w:r>
    </w:p>
    <w:p w:rsidR="009A5D36" w:rsidRDefault="005B223F" w:rsidP="005B223F">
      <w:r w:rsidRPr="005B223F">
        <w:rPr>
          <w:rFonts w:ascii="Arial" w:eastAsia="Times New Roman" w:hAnsi="Arial" w:cs="Arial"/>
          <w:color w:val="000000"/>
          <w:sz w:val="24"/>
          <w:szCs w:val="24"/>
        </w:rPr>
        <w:t xml:space="preserve">Enerjinin insan hareketinde, insanın günlük yaşantısında çok büyük bir yer tuttuğu muhakkaktır. Bu önemli ihtiyacın bilinçsiz kullanılması, insan geleceğine </w:t>
      </w:r>
      <w:proofErr w:type="gramStart"/>
      <w:r w:rsidRPr="005B223F">
        <w:rPr>
          <w:rFonts w:ascii="Arial" w:eastAsia="Times New Roman" w:hAnsi="Arial" w:cs="Arial"/>
          <w:color w:val="000000"/>
          <w:sz w:val="24"/>
          <w:szCs w:val="24"/>
        </w:rPr>
        <w:t>bir çok</w:t>
      </w:r>
      <w:proofErr w:type="gramEnd"/>
      <w:r w:rsidRPr="005B223F">
        <w:rPr>
          <w:rFonts w:ascii="Arial" w:eastAsia="Times New Roman" w:hAnsi="Arial" w:cs="Arial"/>
          <w:color w:val="000000"/>
          <w:sz w:val="24"/>
          <w:szCs w:val="24"/>
        </w:rPr>
        <w:t xml:space="preserve"> olumsuz etkiyi de beraberinde getirecektir. Enerjinin gereği kadar ve bilinçli olarak kullanılmasını sağlamak için her yıl </w:t>
      </w:r>
      <w:proofErr w:type="gramStart"/>
      <w:r w:rsidRPr="005B223F">
        <w:rPr>
          <w:rFonts w:ascii="Arial" w:eastAsia="Times New Roman" w:hAnsi="Arial" w:cs="Arial"/>
          <w:color w:val="000000"/>
          <w:sz w:val="24"/>
          <w:szCs w:val="24"/>
        </w:rPr>
        <w:t>11 ?</w:t>
      </w:r>
      <w:proofErr w:type="gramEnd"/>
      <w:r w:rsidRPr="005B223F">
        <w:rPr>
          <w:rFonts w:ascii="Arial" w:eastAsia="Times New Roman" w:hAnsi="Arial" w:cs="Arial"/>
          <w:color w:val="000000"/>
          <w:sz w:val="24"/>
          <w:szCs w:val="24"/>
        </w:rPr>
        <w:t xml:space="preserve"> 18 Ocak tarihleri arasında Enerji Tasarrufu Haftası kutlanır.</w:t>
      </w:r>
      <w:r w:rsidRPr="005B223F">
        <w:rPr>
          <w:rFonts w:ascii="Arial" w:eastAsia="Times New Roman" w:hAnsi="Arial" w:cs="Arial"/>
          <w:color w:val="000000"/>
          <w:sz w:val="24"/>
          <w:szCs w:val="24"/>
        </w:rPr>
        <w:br/>
        <w:t>Hafta içinde, bütün yurtta enerji tasarrufu ile ilgili toplantı ve açık oturumlar düzenlenir. Radyo ve televizyonda enerji tasarrufunu işleyen programlar yayınlanır. Okullarımızda enerjide tutumlu olmanın önemi anlatılır. Alınması gereken önlemler belirtilir. Öğrenciler arasında enerji tutumu ile ilgili afiş, karikatür, resim ve kompozisyon yarışmaları düzenlenir. Bu yarışmalarda derece alanlara ödülleri dağıtılır. Bu çalışmaların amacı, enerjinin iyi kullanımını sağlamaktır.</w:t>
      </w:r>
      <w:r w:rsidRPr="005B223F">
        <w:rPr>
          <w:rFonts w:ascii="Arial" w:eastAsia="Times New Roman" w:hAnsi="Arial" w:cs="Arial"/>
          <w:color w:val="000000"/>
          <w:sz w:val="24"/>
          <w:szCs w:val="24"/>
        </w:rPr>
        <w:br/>
        <w:t xml:space="preserve">Günümüzde enerjinin önemi gittikçe artıyor. Enerji iş görebilme, iş yapabilme gücüdür. İki tür enerji vardır. </w:t>
      </w:r>
      <w:proofErr w:type="gramStart"/>
      <w:r w:rsidRPr="005B223F">
        <w:rPr>
          <w:rFonts w:ascii="Arial" w:eastAsia="Times New Roman" w:hAnsi="Arial" w:cs="Arial"/>
          <w:color w:val="000000"/>
          <w:sz w:val="24"/>
          <w:szCs w:val="24"/>
        </w:rPr>
        <w:t xml:space="preserve">Durum enerjisi ve Hareket Enerjisi. </w:t>
      </w:r>
      <w:proofErr w:type="gramEnd"/>
      <w:r w:rsidRPr="005B223F">
        <w:rPr>
          <w:rFonts w:ascii="Arial" w:eastAsia="Times New Roman" w:hAnsi="Arial" w:cs="Arial"/>
          <w:color w:val="000000"/>
          <w:sz w:val="24"/>
          <w:szCs w:val="24"/>
        </w:rPr>
        <w:t>Durum enerjisi cisimlerin durumu nedeniyle sahip olduğu enerjidir. Cismin hareketi sırasında oluşan enerjiye de hareket enerjisi denir.</w:t>
      </w:r>
      <w:r w:rsidRPr="005B223F">
        <w:rPr>
          <w:rFonts w:ascii="Arial" w:eastAsia="Times New Roman" w:hAnsi="Arial" w:cs="Arial"/>
          <w:color w:val="000000"/>
          <w:sz w:val="24"/>
          <w:szCs w:val="24"/>
        </w:rPr>
        <w:br/>
        <w:t>Evde, işyerinde, toplum yaşamının her alanında makineler kullanılır. Makineler insanların işlerini kolaylaştırır. Az emekle kısa sürede büyük işler görülmesini sağlar. Evimizdeki buzdolabı, elektrik süpürgesi, çamaşır makinesi annemizin işlerini kolaylaştırır. Traktör çiftçilerin az zamanda çok iş yapmalarını sağlar. Kullandığımız araç ve gereçlerin, giyeceklerimizin çoğu fabrikalarda, makinelerle üretilir. Bütün makineler enerji ile çalışır. Makinelerden düzenli ve sürekli olarak yararlanabilmek için enerjiyi tutumlu kullanmak zorundayız.</w:t>
      </w:r>
      <w:r w:rsidRPr="005B223F">
        <w:rPr>
          <w:rFonts w:ascii="Arial" w:eastAsia="Times New Roman" w:hAnsi="Arial" w:cs="Arial"/>
          <w:color w:val="000000"/>
          <w:sz w:val="24"/>
          <w:szCs w:val="24"/>
        </w:rPr>
        <w:br/>
        <w:t xml:space="preserve">Başlıca enerji </w:t>
      </w:r>
      <w:proofErr w:type="gramStart"/>
      <w:r w:rsidRPr="005B223F">
        <w:rPr>
          <w:rFonts w:ascii="Arial" w:eastAsia="Times New Roman" w:hAnsi="Arial" w:cs="Arial"/>
          <w:color w:val="000000"/>
          <w:sz w:val="24"/>
          <w:szCs w:val="24"/>
        </w:rPr>
        <w:t>kaynaklarımız ; elektrik</w:t>
      </w:r>
      <w:proofErr w:type="gramEnd"/>
      <w:r w:rsidRPr="005B223F">
        <w:rPr>
          <w:rFonts w:ascii="Arial" w:eastAsia="Times New Roman" w:hAnsi="Arial" w:cs="Arial"/>
          <w:color w:val="000000"/>
          <w:sz w:val="24"/>
          <w:szCs w:val="24"/>
        </w:rPr>
        <w:t>, su, güneş, kömür ve petroldür. Bu enerji kaynaklarından elektriği kendimiz üretiyoruz. Güneş ışığından ve sularımızdan doğal enerji olarak yararlanıyoruz. Yalnız petrol ülkemizde yeterince çıkmadığı için petrolün yarısını dışarıdan alıyoruz. Son yıllarda kömür rezervlerimizin azalması sebebi ile onu da dışarıdan ithal etmeye başladık. Bütün bu enerji alımları, ekonomimiz için ağır bir yüktür. Dış satım gelirimizin büyük bir bölümü petrol alımına harcanıyor. Ulusal ekonomimizin düzelmesi için enerjiyi tutumlu kullanmak zorundayız. Enerjinin yetersizliği, üretimin düşmesini, yurt ekonomisini ve günlük yaşantımızı etkilemektedir.</w:t>
      </w:r>
      <w:r w:rsidRPr="005B223F">
        <w:rPr>
          <w:rFonts w:ascii="Arial" w:eastAsia="Times New Roman" w:hAnsi="Arial" w:cs="Arial"/>
          <w:color w:val="000000"/>
          <w:sz w:val="24"/>
          <w:szCs w:val="24"/>
        </w:rPr>
        <w:br/>
        <w:t>Enerjide tutum, sınırlı enerji kaynağının en verimli biçimde kullanımıdır. Gereksiz enerji tüketiminin ve kayıplarının azaltılmasıdır. Enerjide tutum aynı işi daha az enerji ile yapmaktır. Enerji Tutum Haftası içinde öğrendiklerimizi yaşam boyu uygulayalım. Evimizde boşa yanan lambaları söndürmeyi unutmayalım. Bozuk musluklarımızı onaralım. Suyumuzun boşa akmasını önleyelim, izlemediğimiz program süresince televizyonu ve radyoyu kapatalım. Kışın pencere yalıtımlarına daha çok özen gösterelim. Enerji tasarrufu konusunda öğrendiklerimizi, dinlediklerimizi ömür boyu uygulayalım.</w:t>
      </w:r>
    </w:p>
    <w:sectPr w:rsidR="009A5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B223F"/>
    <w:rsid w:val="005B223F"/>
    <w:rsid w:val="009A5D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B2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223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799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2023-04-20T18:13:00Z</dcterms:created>
  <dcterms:modified xsi:type="dcterms:W3CDTF">2023-04-20T18:13:00Z</dcterms:modified>
</cp:coreProperties>
</file>