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7C" w:rsidRPr="0000127C" w:rsidRDefault="0000127C" w:rsidP="0000127C">
      <w:pPr>
        <w:spacing w:before="109" w:after="109" w:line="240" w:lineRule="auto"/>
        <w:outlineLvl w:val="1"/>
        <w:rPr>
          <w:rFonts w:ascii="Arial" w:eastAsia="Times New Roman" w:hAnsi="Arial" w:cs="Arial"/>
          <w:b/>
          <w:bCs/>
          <w:color w:val="B8451D"/>
          <w:sz w:val="31"/>
          <w:szCs w:val="31"/>
        </w:rPr>
      </w:pPr>
      <w:r w:rsidRPr="0000127C">
        <w:rPr>
          <w:rFonts w:ascii="Arial" w:eastAsia="Times New Roman" w:hAnsi="Arial" w:cs="Arial"/>
          <w:b/>
          <w:bCs/>
          <w:color w:val="B8451D"/>
          <w:sz w:val="31"/>
          <w:szCs w:val="31"/>
        </w:rPr>
        <w:t> Karayolu Güvenliği ve Trafik Haftası hakkında genel bilgi</w:t>
      </w:r>
    </w:p>
    <w:p w:rsidR="00B3037C" w:rsidRDefault="0000127C" w:rsidP="0000127C">
      <w:r w:rsidRPr="0000127C">
        <w:rPr>
          <w:rFonts w:ascii="Arial" w:eastAsia="Times New Roman" w:hAnsi="Arial" w:cs="Arial"/>
          <w:color w:val="000000"/>
          <w:sz w:val="24"/>
          <w:szCs w:val="24"/>
        </w:rPr>
        <w:t>Trafik; kara, hava, deniz taşılları ile yayaların kendilerine özgü yollarda gidip gelmesi olayıdır.</w:t>
      </w:r>
      <w:r w:rsidRPr="0000127C">
        <w:rPr>
          <w:rFonts w:ascii="Arial" w:eastAsia="Times New Roman" w:hAnsi="Arial" w:cs="Arial"/>
          <w:color w:val="000000"/>
          <w:sz w:val="24"/>
          <w:szCs w:val="24"/>
        </w:rPr>
        <w:br/>
        <w:t>Trafik sorunlarını çözümlemek amacıyla bir çok Avrupa ülkesi aralarında anlaşarak bir konsey kurdu. Bu konseye Türkiye de üyedir. Merkezi Fransa'nın başkenti Paris'te olan bu konseyin üyeleri, zaman zaman toplanarak trafik sorunlarını görüşürler.</w:t>
      </w:r>
      <w:r w:rsidRPr="0000127C">
        <w:rPr>
          <w:rFonts w:ascii="Arial" w:eastAsia="Times New Roman" w:hAnsi="Arial" w:cs="Arial"/>
          <w:color w:val="000000"/>
          <w:sz w:val="24"/>
          <w:szCs w:val="24"/>
        </w:rPr>
        <w:br/>
        <w:t>Bu konsey Mayıs ayının ilk cumartesi günü ile başlayan haftayı «Uluslararası Karayolu Güven Haftası» olarak kabul etmiştir.</w:t>
      </w:r>
      <w:r w:rsidRPr="0000127C">
        <w:rPr>
          <w:rFonts w:ascii="Arial" w:eastAsia="Times New Roman" w:hAnsi="Arial" w:cs="Arial"/>
          <w:color w:val="000000"/>
          <w:sz w:val="24"/>
          <w:szCs w:val="24"/>
        </w:rPr>
        <w:br/>
        <w:t>Ülkemizde de trafik kazalarının önlenmesi yolunda çaba gösteren kuruluşlarca, aynı hafta «Trafik Güvenliği ve Eğitim Haftası» olarak kabul edilmiştir. Bu hafta süresince; yayın organları, radyo, televizyon aracılığı ile trafik kazalarının önlenmesi için halka trafik kuralları anlatılır. Trafik kurallarına uyulması gereği belirtilir. Okullarda öğrencilere trafik bilgileri öğretilir.</w:t>
      </w:r>
      <w:r w:rsidRPr="0000127C">
        <w:rPr>
          <w:rFonts w:ascii="Arial" w:eastAsia="Times New Roman" w:hAnsi="Arial" w:cs="Arial"/>
          <w:color w:val="000000"/>
          <w:sz w:val="24"/>
          <w:szCs w:val="24"/>
        </w:rPr>
        <w:br/>
        <w:t>Uygarlık tarihinde tekerleğin bulunması önemli bir olaydır. Önceleri yüklerini kendileri taşıyan, hayvanlara taşıtan insanlar tekerleğin bulunması ile taşıt araçları yaptılar. Uzun süren çalışmalar, araştırmalar sonucu buharı bulan, motor gücünden yararlanmayı öğrenen insanlar bu buluşlarını taşıtlara uyguladılar. Önce kara taşıtlarının, sonra deniz ve hava taşıtlarının sayıları çoğaldı, hızları arttı.</w:t>
      </w:r>
      <w:r w:rsidRPr="0000127C">
        <w:rPr>
          <w:rFonts w:ascii="Arial" w:eastAsia="Times New Roman" w:hAnsi="Arial" w:cs="Arial"/>
          <w:color w:val="000000"/>
          <w:sz w:val="24"/>
          <w:szCs w:val="24"/>
        </w:rPr>
        <w:br/>
        <w:t>Bu taşıt araçlarına sahip olan insanlar kentlerde ve kentler arasında araçlarını kullanmaya başladılar. Yürüyenlerin karşıdan karşıya geçmesi zorlaştı. Taşıt araçları insanlara ve birbirlerine çarparak kazalara neden oldular.</w:t>
      </w:r>
      <w:r w:rsidRPr="0000127C">
        <w:rPr>
          <w:rFonts w:ascii="Arial" w:eastAsia="Times New Roman" w:hAnsi="Arial" w:cs="Arial"/>
          <w:color w:val="000000"/>
          <w:sz w:val="24"/>
          <w:szCs w:val="24"/>
        </w:rPr>
        <w:br/>
        <w:t>Trafik sorunlarına çözüm getirmek, trafiği düzene koymak için bir takım kurallar belirlendi. Sürücülerin ve yayaların uymaları gereken bu kurallara trafik kuralları denir. Trafik kuralları uzun araştırmalar ve deneyler sonucu ortaya çıkmıştır.</w:t>
      </w:r>
      <w:r w:rsidRPr="0000127C">
        <w:rPr>
          <w:rFonts w:ascii="Arial" w:eastAsia="Times New Roman" w:hAnsi="Arial" w:cs="Arial"/>
          <w:color w:val="000000"/>
          <w:sz w:val="24"/>
          <w:szCs w:val="24"/>
        </w:rPr>
        <w:br/>
        <w:t>Bizi en çok ilgilendiren, her an karşılaştığımız kara trafiğidir. Deniz ve hava taşıtlarının gidiş gelişlerini düzenleyen deniz ve hava trafiği kuralla</w:t>
      </w:r>
      <w:r w:rsidRPr="0000127C">
        <w:rPr>
          <w:rFonts w:ascii="Arial" w:eastAsia="Times New Roman" w:hAnsi="Arial" w:cs="Arial"/>
          <w:color w:val="000000"/>
          <w:sz w:val="24"/>
          <w:szCs w:val="24"/>
        </w:rPr>
        <w:softHyphen/>
        <w:t>rı da vardır.</w:t>
      </w:r>
      <w:r w:rsidRPr="0000127C">
        <w:rPr>
          <w:rFonts w:ascii="Arial" w:eastAsia="Times New Roman" w:hAnsi="Arial" w:cs="Arial"/>
          <w:color w:val="000000"/>
          <w:sz w:val="24"/>
          <w:szCs w:val="24"/>
        </w:rPr>
        <w:br/>
        <w:t>Her gün gazetelerde okuduğumuz; radyoda dinlediğimiz, televizyonda izlediğimiz trafik kazaları; dikkatsizlikten, kendine fazla güvenmekten ve trafik kurallarına uymamaktan meydana gelir. İnsan yaşamı bakımından trafik, çağımızın en önemli sorunudur. Büyük kentlerde günün her saatinde taşıtlarla karşılaşırız. Trafik kazalarında yaralanan ve ölenlerin çoğu 5-14 yaş arasındaki çocuklardır.</w:t>
      </w:r>
      <w:r w:rsidRPr="0000127C">
        <w:rPr>
          <w:rFonts w:ascii="Arial" w:eastAsia="Times New Roman" w:hAnsi="Arial" w:cs="Arial"/>
          <w:color w:val="000000"/>
          <w:sz w:val="24"/>
          <w:szCs w:val="24"/>
        </w:rPr>
        <w:br/>
        <w:t>Bu nedenle Trafik Haftası'nda, özellikle ilkokullarda, öğrencilere trafik kuralları öğretilir. Trafik kazasına uğramamak için hafta boyunca öğrendiklerimizi hiç unutmayalım. Yürürken, karşıdan karşıya geçerken tüm trafik kurallarına uyalım.</w:t>
      </w:r>
    </w:p>
    <w:sectPr w:rsidR="00B30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0127C"/>
    <w:rsid w:val="0000127C"/>
    <w:rsid w:val="00B303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12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127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53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2023-04-24T05:59:00Z</dcterms:created>
  <dcterms:modified xsi:type="dcterms:W3CDTF">2023-04-24T05:59:00Z</dcterms:modified>
</cp:coreProperties>
</file>