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99B" w:rsidRPr="0066499B" w:rsidRDefault="0066499B" w:rsidP="0066499B">
      <w:pPr>
        <w:spacing w:before="109" w:after="109" w:line="240" w:lineRule="auto"/>
        <w:outlineLvl w:val="1"/>
        <w:rPr>
          <w:rFonts w:ascii="Arial" w:eastAsia="Times New Roman" w:hAnsi="Arial" w:cs="Arial"/>
          <w:b/>
          <w:bCs/>
          <w:color w:val="B8451D"/>
          <w:sz w:val="31"/>
          <w:szCs w:val="31"/>
        </w:rPr>
      </w:pPr>
      <w:r w:rsidRPr="0066499B">
        <w:rPr>
          <w:rFonts w:ascii="Arial" w:eastAsia="Times New Roman" w:hAnsi="Arial" w:cs="Arial"/>
          <w:b/>
          <w:bCs/>
          <w:color w:val="B8451D"/>
          <w:sz w:val="31"/>
          <w:szCs w:val="31"/>
        </w:rPr>
        <w:t> Kurban Etinin ve Derisinin Hükmü</w:t>
      </w:r>
    </w:p>
    <w:p w:rsidR="005C67A0" w:rsidRDefault="0066499B" w:rsidP="0066499B">
      <w:r w:rsidRPr="0066499B">
        <w:rPr>
          <w:rFonts w:ascii="Arial" w:eastAsia="Times New Roman" w:hAnsi="Arial" w:cs="Arial"/>
          <w:color w:val="000000"/>
          <w:sz w:val="24"/>
          <w:szCs w:val="24"/>
        </w:rPr>
        <w:t>Adak kurbanı dışındaki her çeşit kurbandan sahibi faydalanabilir. Kurban etinin efdal olan kullanma şekli üç parçaya bölünmesidir. Bir parçası fakirlere ve yoksullara dağıtılır. Bir bölümü akraba ve hısımlara hediye edilir, son bölümü ise aile fertlerinin ihtiyacı için ayrılır. Ailesi kalabalık olan orta halli kimseler kurban etinin tamamını evinde yiyebilir.</w:t>
      </w:r>
      <w:r w:rsidRPr="0066499B">
        <w:rPr>
          <w:rFonts w:ascii="Arial" w:eastAsia="Times New Roman" w:hAnsi="Arial" w:cs="Arial"/>
          <w:color w:val="000000"/>
          <w:sz w:val="24"/>
          <w:szCs w:val="24"/>
        </w:rPr>
        <w:br/>
        <w:t>Kurbanın derisi hayır kurumlarına veya fakirlere verilir, yahutta evde kullanılabilir, satıp parasını almak mekruh olduğu gibi kurban kesilmeden önce tüyünden gücünden ve sütünden faydalanmak da mekruhtur. Kesildikten sonra yünleri kırpılıp kullanılabilir.</w:t>
      </w:r>
    </w:p>
    <w:sectPr w:rsidR="005C67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66499B"/>
    <w:rsid w:val="005C67A0"/>
    <w:rsid w:val="006649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6649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6499B"/>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62184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2023-04-24T08:50:00Z</dcterms:created>
  <dcterms:modified xsi:type="dcterms:W3CDTF">2023-04-24T08:50:00Z</dcterms:modified>
</cp:coreProperties>
</file>