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FC" w:rsidRPr="004711FC" w:rsidRDefault="004711FC" w:rsidP="004711FC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4711FC">
        <w:rPr>
          <w:rFonts w:ascii="Arial" w:eastAsia="Times New Roman" w:hAnsi="Arial" w:cs="Arial"/>
          <w:b/>
          <w:bCs/>
          <w:color w:val="B8451D"/>
          <w:sz w:val="31"/>
          <w:szCs w:val="31"/>
        </w:rPr>
        <w:t> Rekortmen Ağaçlar</w:t>
      </w:r>
    </w:p>
    <w:p w:rsidR="00D96DD8" w:rsidRDefault="004711FC" w:rsidP="004711FC">
      <w:r w:rsidRPr="00471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En Hacimli Ağaç: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Yeryüzünde yaşayan en hacimli varlık,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Sequoia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Ulusal Parkında (Kaliforniya, ABD) bulunan 85 metre yüksekliğindeki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kaliforniya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sekoyasıdır. (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Sequoiadendron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giganteum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) "General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Sherman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" adı verilen bu ağacın gövdesinin çapı (yerden 1.52 m. yükseklikte) 24.32 metredir. Odunundan 5 milyar kibrit yapmak mümkündür. Yaprakları mavimsi yeşil olan bu ağacın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kızılkahverengi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kabukları yer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yer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61 cm. kalınlığındadır. 1968 de yapılan resmi açıklamada bu ağacın ağırlığı 2030 ton olarak belirtilmiştir.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En Geniş Gövdeli Ağaç: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Meksika'nın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Onaxaca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eyaletinde bulunan "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Santa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Maria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del Tule" adlı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Montezuma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selvisinin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yerden 1.52 cm. yükseklikte gövde çapı </w:t>
      </w:r>
      <w:proofErr w:type="gram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34.1</w:t>
      </w:r>
      <w:proofErr w:type="gram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- 34.4 metredir.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Etna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dağı(</w:t>
      </w:r>
      <w:proofErr w:type="gram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Sicilya,İtalya</w:t>
      </w:r>
      <w:proofErr w:type="gramEnd"/>
      <w:r w:rsidRPr="004711FC">
        <w:rPr>
          <w:rFonts w:ascii="Arial" w:eastAsia="Times New Roman" w:hAnsi="Arial" w:cs="Arial"/>
          <w:color w:val="000000"/>
          <w:sz w:val="24"/>
          <w:szCs w:val="24"/>
        </w:rPr>
        <w:t>) üzerinde bulunan ve "Yüz At Ağacı" adıyla anılan kestane ağacının ise gövde çapının 51 metre olduğu 1972 yılında açıklanmıştır.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En Hızlı Büyüyen Ağaç: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  <w:t>Botanik açıdan ağaçsı ot olarak sınıflandırılan Bambu sayılmazsa, dünyanın en hızlı büyüyen ağacı 17 Haziran 1974'te Malezya-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Sabah'da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dikildikten sonra 13 ayda 10.74 metre büyüyen bir "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Albizzia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falcata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" </w:t>
      </w:r>
      <w:proofErr w:type="gram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dır</w:t>
      </w:r>
      <w:proofErr w:type="gram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... 30 metreyi en kısa sürede geçme rekoru 5 3/4 yılla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Papua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Yeni Gine'de bulunan bir Okaliptüs ağacınındır.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En Yavaş Büyüyen Ağaç:</w:t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4711FC">
        <w:rPr>
          <w:rFonts w:ascii="Arial" w:eastAsia="Times New Roman" w:hAnsi="Arial" w:cs="Arial"/>
          <w:color w:val="000000"/>
          <w:sz w:val="24"/>
          <w:szCs w:val="24"/>
        </w:rPr>
        <w:br/>
        <w:t xml:space="preserve">Ağaçların büyümeleri büyük çapta koşullara bağlı olsa da, porsuk ve şimşir gibi türler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herzaman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yavaş büyürler. Bu konuda en aşırı örnek Kutup ağaç sınırı yakınlarında 98 yılda ancak 28 cm. büyüyebilen ve gövde çapı yalnızca </w:t>
      </w:r>
      <w:proofErr w:type="gram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2.5</w:t>
      </w:r>
      <w:proofErr w:type="gram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cm ye ulaşan bir </w:t>
      </w:r>
      <w:proofErr w:type="spellStart"/>
      <w:r w:rsidRPr="004711FC">
        <w:rPr>
          <w:rFonts w:ascii="Arial" w:eastAsia="Times New Roman" w:hAnsi="Arial" w:cs="Arial"/>
          <w:color w:val="000000"/>
          <w:sz w:val="24"/>
          <w:szCs w:val="24"/>
        </w:rPr>
        <w:t>Sitka</w:t>
      </w:r>
      <w:proofErr w:type="spellEnd"/>
      <w:r w:rsidRPr="004711FC">
        <w:rPr>
          <w:rFonts w:ascii="Arial" w:eastAsia="Times New Roman" w:hAnsi="Arial" w:cs="Arial"/>
          <w:color w:val="000000"/>
          <w:sz w:val="24"/>
          <w:szCs w:val="24"/>
        </w:rPr>
        <w:t xml:space="preserve"> Ladinidir.</w:t>
      </w:r>
    </w:p>
    <w:sectPr w:rsidR="00D96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711FC"/>
    <w:rsid w:val="004711FC"/>
    <w:rsid w:val="00D9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711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711F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Gl">
    <w:name w:val="Strong"/>
    <w:basedOn w:val="VarsaylanParagrafYazTipi"/>
    <w:uiPriority w:val="22"/>
    <w:qFormat/>
    <w:rsid w:val="00471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2023-04-21T02:22:00Z</dcterms:created>
  <dcterms:modified xsi:type="dcterms:W3CDTF">2023-04-21T02:22:00Z</dcterms:modified>
</cp:coreProperties>
</file>