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43" w:rsidRPr="005B4943" w:rsidRDefault="005B4943" w:rsidP="005B4943">
      <w:pPr>
        <w:spacing w:before="109" w:after="109" w:line="240" w:lineRule="auto"/>
        <w:outlineLvl w:val="1"/>
        <w:rPr>
          <w:rFonts w:ascii="Arial" w:eastAsia="Times New Roman" w:hAnsi="Arial" w:cs="Arial"/>
          <w:b/>
          <w:bCs/>
          <w:color w:val="B8451D"/>
          <w:sz w:val="31"/>
          <w:szCs w:val="31"/>
        </w:rPr>
      </w:pPr>
      <w:r w:rsidRPr="005B4943">
        <w:rPr>
          <w:rFonts w:ascii="Arial" w:eastAsia="Times New Roman" w:hAnsi="Arial" w:cs="Arial"/>
          <w:b/>
          <w:bCs/>
          <w:color w:val="B8451D"/>
          <w:sz w:val="31"/>
          <w:szCs w:val="31"/>
        </w:rPr>
        <w:t> Türk Harf Devrimi Haftası hakkında genel bilgi</w:t>
      </w:r>
    </w:p>
    <w:p w:rsidR="00934A42" w:rsidRDefault="005B4943" w:rsidP="005B4943">
      <w:r w:rsidRPr="005B4943">
        <w:rPr>
          <w:rFonts w:ascii="Arial" w:eastAsia="Times New Roman" w:hAnsi="Arial" w:cs="Arial"/>
          <w:color w:val="000000"/>
          <w:sz w:val="24"/>
          <w:szCs w:val="24"/>
        </w:rPr>
        <w:t>1 Kasım 1928'de Latin esasından alınan harfler, (Türk dilinin özelliklerini belirten işaretlere de yer vererek) "Türk harfleri" adıyla 1353 Sayılı Kanunla kabul edilmiştir. Yazı dilinde kullanılan Arap harflerinin yerine Türk harflerinin alınmasını ifade eden Harf Devrimi yapılmıştır.</w:t>
      </w:r>
      <w:r w:rsidRPr="005B4943">
        <w:rPr>
          <w:rFonts w:ascii="Arial" w:eastAsia="Times New Roman" w:hAnsi="Arial" w:cs="Arial"/>
          <w:color w:val="000000"/>
          <w:sz w:val="24"/>
          <w:szCs w:val="24"/>
        </w:rPr>
        <w:br/>
      </w:r>
      <w:r w:rsidRPr="005B4943">
        <w:rPr>
          <w:rFonts w:ascii="Arial" w:eastAsia="Times New Roman" w:hAnsi="Arial" w:cs="Arial"/>
          <w:color w:val="000000"/>
          <w:sz w:val="24"/>
          <w:szCs w:val="24"/>
        </w:rPr>
        <w:br/>
        <w:t>Arap harflerinin Türkler tarafından kullanılması, İslamiyet'in kabulünden sonra başlamış ancak bu harfler, Türk diline hiç bir zaman uyamamıştır. Türkçe, Arap harfleri ile kolay yazılıp okunamıyordu. Harf İnkîlabının hedefi, okuyup yazmayı kolaylaştırmak ve yaymak, modern öğretim ve eğitimin gerçekleşmesini sağlamaktı. Harf İnkılabının ilk adımı, 20 Mayıs 1928'de 1288 sayılı kanunla, Arap rakamlarının kullanılmasına son verilerek, uluslararası rakamların kabulü ile başlamıştı.</w:t>
      </w:r>
      <w:r w:rsidRPr="005B4943">
        <w:rPr>
          <w:rFonts w:ascii="Arial" w:eastAsia="Times New Roman" w:hAnsi="Arial" w:cs="Arial"/>
          <w:color w:val="000000"/>
          <w:sz w:val="24"/>
          <w:szCs w:val="24"/>
        </w:rPr>
        <w:br/>
      </w:r>
      <w:r w:rsidRPr="005B4943">
        <w:rPr>
          <w:rFonts w:ascii="Arial" w:eastAsia="Times New Roman" w:hAnsi="Arial" w:cs="Arial"/>
          <w:color w:val="000000"/>
          <w:sz w:val="24"/>
          <w:szCs w:val="24"/>
        </w:rPr>
        <w:br/>
        <w:t>Atatürk, 9 Ağustos 1928 gecesi İstanbul'da Sarayburnu Parkı'nda düzenlenmiş bir şenlik sırasında, Harf Devrimini halka duyurmuştur; "Arkadaşlar, güzel dilimizi ifade etmek için yeni Türk harflerini kabul ediyoruz. Arkadaşlar, bizim güzel ahenkli, zengin lisanımız (dilimiz) yeni Türk harfleri ile kendini gösterecektir. Asırlardan beri kafalarımızı demir çerçeve içinde bulunduran, anlaşılmayan ve anlayamadığımız işaretlerden kendimizi kurtarmak mecburiyetindeyiz. Lisanımızı muhakkak anlamak istiyoruz. Bu yeni harflerle behemehal pek çabuk bir zamanda mükemmel bir surette anlaşacağız ki, Milletimizin yazısıyla kafasıyla bütün medeniyet aleminin yanında olduğunu gösterecektir. Vatandaşlar, yeni Türk harflerini çabuk öğreniniz. Bütün millete, kadına, erkeğe, köylüye, çobana, hamala, sandalcıya öğretiniz" demiştir. Harf Devrimi, büyük bir tarihi olaydır. Çünkü, sosyal, kültürel ve siyasi alanda geniş yankıları olmuştur.</w:t>
      </w:r>
      <w:r w:rsidRPr="005B4943">
        <w:rPr>
          <w:rFonts w:ascii="Arial" w:eastAsia="Times New Roman" w:hAnsi="Arial" w:cs="Arial"/>
          <w:color w:val="000000"/>
          <w:sz w:val="24"/>
          <w:szCs w:val="24"/>
        </w:rPr>
        <w:br/>
      </w:r>
      <w:r w:rsidRPr="005B4943">
        <w:rPr>
          <w:rFonts w:ascii="Arial" w:eastAsia="Times New Roman" w:hAnsi="Arial" w:cs="Arial"/>
          <w:color w:val="000000"/>
          <w:sz w:val="24"/>
          <w:szCs w:val="24"/>
        </w:rPr>
        <w:br/>
        <w:t>1 Kasım 1928'de Latin alfabesine dayalı yeni Türk Alfabesinin kabulünden sonra, 24 Kasım 1928'de yayımlanan Millet Mektepleri Talimatnamesi gereğince, yurdun her köşesinde Millet Mektepleri açılmış, halka yeni harflerle okuma yazma öğretilmiştir. Atatürk bu çalışmalara "Millet Mektepleri Başöğretmeni" sıfatıyla katılmıştır.</w:t>
      </w:r>
    </w:p>
    <w:sectPr w:rsidR="00934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5B4943"/>
    <w:rsid w:val="005B4943"/>
    <w:rsid w:val="00934A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B4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494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630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2023-04-24T14:32:00Z</dcterms:created>
  <dcterms:modified xsi:type="dcterms:W3CDTF">2023-04-24T14:32:00Z</dcterms:modified>
</cp:coreProperties>
</file>