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148" w:rsidRPr="00F22148" w:rsidRDefault="00F22148" w:rsidP="00F22148">
      <w:pPr>
        <w:spacing w:before="109" w:after="109" w:line="240" w:lineRule="auto"/>
        <w:outlineLvl w:val="1"/>
        <w:rPr>
          <w:rFonts w:ascii="Arial" w:eastAsia="Times New Roman" w:hAnsi="Arial" w:cs="Arial"/>
          <w:b/>
          <w:bCs/>
          <w:color w:val="B8451D"/>
          <w:sz w:val="31"/>
          <w:szCs w:val="31"/>
        </w:rPr>
      </w:pPr>
      <w:r w:rsidRPr="00F22148">
        <w:rPr>
          <w:rFonts w:ascii="Arial" w:eastAsia="Times New Roman" w:hAnsi="Arial" w:cs="Arial"/>
          <w:b/>
          <w:bCs/>
          <w:color w:val="B8451D"/>
          <w:sz w:val="31"/>
          <w:szCs w:val="31"/>
        </w:rPr>
        <w:t xml:space="preserve"> Vakıf nedir? </w:t>
      </w:r>
      <w:proofErr w:type="gramStart"/>
      <w:r w:rsidRPr="00F22148">
        <w:rPr>
          <w:rFonts w:ascii="Arial" w:eastAsia="Times New Roman" w:hAnsi="Arial" w:cs="Arial"/>
          <w:b/>
          <w:bCs/>
          <w:color w:val="B8451D"/>
          <w:sz w:val="31"/>
          <w:szCs w:val="31"/>
        </w:rPr>
        <w:t>nasıl</w:t>
      </w:r>
      <w:proofErr w:type="gramEnd"/>
      <w:r w:rsidRPr="00F22148">
        <w:rPr>
          <w:rFonts w:ascii="Arial" w:eastAsia="Times New Roman" w:hAnsi="Arial" w:cs="Arial"/>
          <w:b/>
          <w:bCs/>
          <w:color w:val="B8451D"/>
          <w:sz w:val="31"/>
          <w:szCs w:val="31"/>
        </w:rPr>
        <w:t xml:space="preserve"> çalışır?</w:t>
      </w:r>
    </w:p>
    <w:p w:rsidR="00860B3A" w:rsidRDefault="00F22148" w:rsidP="00F22148">
      <w:r w:rsidRPr="00F22148">
        <w:rPr>
          <w:rFonts w:ascii="Arial" w:eastAsia="Times New Roman" w:hAnsi="Arial" w:cs="Arial"/>
          <w:color w:val="000000"/>
          <w:sz w:val="24"/>
          <w:szCs w:val="24"/>
        </w:rPr>
        <w:t>Bir hizmetin gelecekte de hizmet olarak devamını sağlamak amacıyla kendi istekleri ile resmi yollarla bağışlanan mülk ve paralara vakıf denir. Türk toplumunda vakıfların çok eski bir geçmişi vardır. Eskiden bağışlanan hanlar, hamamlar, yapılan köprüler, çeşmeler, okullar ve camiler buna örnek olarak verilebilir. Bağışlanan bu eserlerin geleceğe sağlıklı kalabilmeleri korunmalarına bağlıdır. Geçmişin gelecekte yaşatılması da vakıfların görevleri arasındadır.</w:t>
      </w:r>
      <w:r w:rsidRPr="00F22148">
        <w:rPr>
          <w:rFonts w:ascii="Arial" w:eastAsia="Times New Roman" w:hAnsi="Arial" w:cs="Arial"/>
          <w:color w:val="000000"/>
          <w:sz w:val="24"/>
          <w:szCs w:val="24"/>
        </w:rPr>
        <w:br/>
        <w:t xml:space="preserve">Bu eserlerin korunması ve verilen hizmetin devamını sağlamak için Vakıflar Genel Müdürlüğü kurulmuştur. Bütün bu eserler, Vakıflar Genel Müdürlüğü tarafından onarılır, kiraya verilir, gelirleri toplanır. Toplanan bu gelirler eserlerin korunması, kimsesizlere yardım ve çalışanların maaş alacakları olarak harcanır. Türkiye'de Vakıflar Genel Müdürlüğü'nün malı olan bir çok </w:t>
      </w:r>
      <w:proofErr w:type="gramStart"/>
      <w:r w:rsidRPr="00F22148">
        <w:rPr>
          <w:rFonts w:ascii="Arial" w:eastAsia="Times New Roman" w:hAnsi="Arial" w:cs="Arial"/>
          <w:color w:val="000000"/>
          <w:sz w:val="24"/>
          <w:szCs w:val="24"/>
        </w:rPr>
        <w:t>dükkan</w:t>
      </w:r>
      <w:proofErr w:type="gramEnd"/>
      <w:r w:rsidRPr="00F22148">
        <w:rPr>
          <w:rFonts w:ascii="Arial" w:eastAsia="Times New Roman" w:hAnsi="Arial" w:cs="Arial"/>
          <w:color w:val="000000"/>
          <w:sz w:val="24"/>
          <w:szCs w:val="24"/>
        </w:rPr>
        <w:t xml:space="preserve"> ve iş yeri bulunmaktadır.</w:t>
      </w:r>
      <w:r w:rsidRPr="00F22148">
        <w:rPr>
          <w:rFonts w:ascii="Arial" w:eastAsia="Times New Roman" w:hAnsi="Arial" w:cs="Arial"/>
          <w:color w:val="000000"/>
          <w:sz w:val="24"/>
          <w:szCs w:val="24"/>
        </w:rPr>
        <w:br/>
        <w:t>Vakıflar Genel Müdürlüğüne bağlı vakıf eserleri sayısı 7500 civarındadır. Vakıflar Genel Müdürlüğü bu gelirler dışında devlet tarafından da desteklenmektedir. Bunun için her yıl bütçeden belirli bir miktarda ödenek ayrılmaktadır.</w:t>
      </w:r>
      <w:r w:rsidRPr="00F22148">
        <w:rPr>
          <w:rFonts w:ascii="Arial" w:eastAsia="Times New Roman" w:hAnsi="Arial" w:cs="Arial"/>
          <w:color w:val="000000"/>
          <w:sz w:val="24"/>
          <w:szCs w:val="24"/>
        </w:rPr>
        <w:br/>
        <w:t xml:space="preserve">Vakıflara bağlı öğrenci yurtlarında öğrencilerin barınma, yiyecek ve giyecek ihtiyaçları karşılık beklemeden sağlanır. Düşkümler ve yoksullar için aş evleri açıp onların daha sağlıklı yaşamalarına katkıda bulunulur. Sağlık hizmetleri veren vakıflar da aynı hizmetleri insanlara sunarlar. Vakıflar Genel Müdürlüğü ve vakıfların hizmetlerini anlatmak amacıyla her yıl </w:t>
      </w:r>
      <w:proofErr w:type="gramStart"/>
      <w:r w:rsidRPr="00F22148">
        <w:rPr>
          <w:rFonts w:ascii="Arial" w:eastAsia="Times New Roman" w:hAnsi="Arial" w:cs="Arial"/>
          <w:color w:val="000000"/>
          <w:sz w:val="24"/>
          <w:szCs w:val="24"/>
        </w:rPr>
        <w:t>3 ?</w:t>
      </w:r>
      <w:proofErr w:type="gramEnd"/>
      <w:r w:rsidRPr="00F22148">
        <w:rPr>
          <w:rFonts w:ascii="Arial" w:eastAsia="Times New Roman" w:hAnsi="Arial" w:cs="Arial"/>
          <w:color w:val="000000"/>
          <w:sz w:val="24"/>
          <w:szCs w:val="24"/>
        </w:rPr>
        <w:t xml:space="preserve"> 9 Aralık tarihleri arasında Vakıflar Haftası kutlanır. Hafta boyunca vakıfların çalışmaları hakkında bilgi verilir. Radyo ve televizyonlarda, okullarda konu ile ilgili konuşmalar yapılır. Okullarda vakıf eserlerini tanıtıcı duvar gazeteleri düzenlenir. Gidilebilecek vakıflar ve vakıf eserlerine geziler düzenlenir.</w:t>
      </w:r>
      <w:r w:rsidRPr="00F22148">
        <w:rPr>
          <w:rFonts w:ascii="Arial" w:eastAsia="Times New Roman" w:hAnsi="Arial" w:cs="Arial"/>
          <w:color w:val="000000"/>
          <w:sz w:val="24"/>
          <w:szCs w:val="24"/>
        </w:rPr>
        <w:br/>
        <w:t>Tarihin izlerinin yaşandığı bu eserlere sahip çıkalım. Yaşamaları için yardım edelim. Vakıf eserlerini korumak için yardımcı olalım. Hayırlı iş yapmanın en emin yolu vakıflara yapılan bağışlardır.</w:t>
      </w:r>
      <w:r w:rsidRPr="00F22148">
        <w:rPr>
          <w:rFonts w:ascii="Arial" w:eastAsia="Times New Roman" w:hAnsi="Arial" w:cs="Arial"/>
          <w:color w:val="000000"/>
          <w:sz w:val="24"/>
          <w:szCs w:val="24"/>
        </w:rPr>
        <w:br/>
        <w:t>Mehmetçik Vakfı, Milli Eğitim Vakfı, Kalp Vakfı gibi vakıflar kendi alanları ile ilgili hizmet vermektedirler.</w:t>
      </w:r>
    </w:p>
    <w:sectPr w:rsidR="00860B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F22148"/>
    <w:rsid w:val="00860B3A"/>
    <w:rsid w:val="00F221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221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22148"/>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04579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2023-04-24T06:41:00Z</dcterms:created>
  <dcterms:modified xsi:type="dcterms:W3CDTF">2023-04-24T06:41:00Z</dcterms:modified>
</cp:coreProperties>
</file>