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FA" w:rsidRPr="00C456FA" w:rsidRDefault="00C456FA" w:rsidP="00C456FA">
      <w:pPr>
        <w:spacing w:before="109" w:after="109" w:line="240" w:lineRule="auto"/>
        <w:outlineLvl w:val="1"/>
        <w:rPr>
          <w:rFonts w:ascii="Arial" w:eastAsia="Times New Roman" w:hAnsi="Arial" w:cs="Arial"/>
          <w:b/>
          <w:bCs/>
          <w:color w:val="B8451D"/>
          <w:sz w:val="31"/>
          <w:szCs w:val="31"/>
        </w:rPr>
      </w:pPr>
      <w:r w:rsidRPr="00C456FA">
        <w:rPr>
          <w:rFonts w:ascii="Arial" w:eastAsia="Times New Roman" w:hAnsi="Arial" w:cs="Arial"/>
          <w:b/>
          <w:bCs/>
          <w:color w:val="B8451D"/>
          <w:sz w:val="31"/>
          <w:szCs w:val="31"/>
        </w:rPr>
        <w:t> Yabancıların Gözünden Çanakkale'de Türk Askeri</w:t>
      </w:r>
    </w:p>
    <w:p w:rsidR="00C456FA" w:rsidRPr="00C456FA" w:rsidRDefault="00C456FA" w:rsidP="00C456FA">
      <w:pPr>
        <w:spacing w:before="41" w:after="41" w:line="240" w:lineRule="auto"/>
        <w:rPr>
          <w:rFonts w:ascii="Arial" w:eastAsia="Times New Roman" w:hAnsi="Arial" w:cs="Arial"/>
          <w:color w:val="000000"/>
          <w:sz w:val="20"/>
          <w:szCs w:val="20"/>
        </w:rPr>
      </w:pPr>
      <w:r w:rsidRPr="00C456FA">
        <w:rPr>
          <w:rFonts w:ascii="Arial" w:eastAsia="Times New Roman" w:hAnsi="Arial" w:cs="Arial"/>
          <w:b/>
          <w:bCs/>
          <w:color w:val="B22222"/>
          <w:sz w:val="20"/>
        </w:rPr>
        <w:t>YABANCILARIN GÖZÜNDEN ÇANAKKALE’DE TÜRK ASKERİ</w:t>
      </w:r>
    </w:p>
    <w:p w:rsidR="00C456FA" w:rsidRPr="00C456FA" w:rsidRDefault="00C456FA" w:rsidP="00C456FA">
      <w:pPr>
        <w:spacing w:before="41" w:after="41" w:line="240" w:lineRule="auto"/>
        <w:rPr>
          <w:rFonts w:ascii="Arial" w:eastAsia="Times New Roman" w:hAnsi="Arial" w:cs="Arial"/>
          <w:color w:val="000000"/>
          <w:sz w:val="20"/>
          <w:szCs w:val="20"/>
        </w:rPr>
      </w:pPr>
      <w:r w:rsidRPr="00C456FA">
        <w:rPr>
          <w:rFonts w:ascii="Arial" w:eastAsia="Times New Roman" w:hAnsi="Arial" w:cs="Arial"/>
          <w:color w:val="000000"/>
          <w:sz w:val="20"/>
          <w:szCs w:val="20"/>
        </w:rPr>
        <w:t> </w:t>
      </w:r>
    </w:p>
    <w:p w:rsidR="00C456FA" w:rsidRPr="00C456FA" w:rsidRDefault="00C456FA" w:rsidP="00C456FA">
      <w:pPr>
        <w:spacing w:before="41" w:after="41" w:line="240" w:lineRule="auto"/>
        <w:rPr>
          <w:rFonts w:ascii="Arial" w:eastAsia="Times New Roman" w:hAnsi="Arial" w:cs="Arial"/>
          <w:color w:val="000000"/>
          <w:sz w:val="20"/>
          <w:szCs w:val="20"/>
        </w:rPr>
      </w:pPr>
      <w:r w:rsidRPr="00C456FA">
        <w:rPr>
          <w:rFonts w:ascii="Arial" w:eastAsia="Times New Roman" w:hAnsi="Arial" w:cs="Arial"/>
          <w:b/>
          <w:bCs/>
          <w:color w:val="000000"/>
          <w:sz w:val="20"/>
        </w:rPr>
        <w:t xml:space="preserve">- Alman Mareşal liman </w:t>
      </w:r>
      <w:proofErr w:type="spellStart"/>
      <w:r w:rsidRPr="00C456FA">
        <w:rPr>
          <w:rFonts w:ascii="Arial" w:eastAsia="Times New Roman" w:hAnsi="Arial" w:cs="Arial"/>
          <w:b/>
          <w:bCs/>
          <w:color w:val="000000"/>
          <w:sz w:val="20"/>
        </w:rPr>
        <w:t>Von</w:t>
      </w:r>
      <w:proofErr w:type="spellEnd"/>
      <w:r w:rsidRPr="00C456FA">
        <w:rPr>
          <w:rFonts w:ascii="Arial" w:eastAsia="Times New Roman" w:hAnsi="Arial" w:cs="Arial"/>
          <w:b/>
          <w:bCs/>
          <w:color w:val="000000"/>
          <w:sz w:val="20"/>
        </w:rPr>
        <w:t xml:space="preserve"> </w:t>
      </w:r>
      <w:proofErr w:type="spellStart"/>
      <w:r w:rsidRPr="00C456FA">
        <w:rPr>
          <w:rFonts w:ascii="Arial" w:eastAsia="Times New Roman" w:hAnsi="Arial" w:cs="Arial"/>
          <w:b/>
          <w:bCs/>
          <w:color w:val="000000"/>
          <w:sz w:val="20"/>
        </w:rPr>
        <w:t>Sandres’ın</w:t>
      </w:r>
      <w:proofErr w:type="spellEnd"/>
      <w:r w:rsidRPr="00C456FA">
        <w:rPr>
          <w:rFonts w:ascii="Arial" w:eastAsia="Times New Roman" w:hAnsi="Arial" w:cs="Arial"/>
          <w:b/>
          <w:bCs/>
          <w:color w:val="000000"/>
          <w:sz w:val="20"/>
        </w:rPr>
        <w:t xml:space="preserve"> ifadeleri:</w:t>
      </w:r>
    </w:p>
    <w:p w:rsidR="00C456FA" w:rsidRPr="00C456FA" w:rsidRDefault="00C456FA" w:rsidP="00C456FA">
      <w:pPr>
        <w:spacing w:before="41" w:after="41" w:line="240" w:lineRule="auto"/>
        <w:rPr>
          <w:rFonts w:ascii="Arial" w:eastAsia="Times New Roman" w:hAnsi="Arial" w:cs="Arial"/>
          <w:color w:val="000000"/>
          <w:sz w:val="20"/>
          <w:szCs w:val="20"/>
        </w:rPr>
      </w:pPr>
      <w:r w:rsidRPr="00C456FA">
        <w:rPr>
          <w:rFonts w:ascii="Arial" w:eastAsia="Times New Roman" w:hAnsi="Arial" w:cs="Arial"/>
          <w:color w:val="000000"/>
          <w:sz w:val="20"/>
          <w:szCs w:val="20"/>
        </w:rPr>
        <w:t xml:space="preserve">Alman Mareşal Liman </w:t>
      </w:r>
      <w:proofErr w:type="spellStart"/>
      <w:r w:rsidRPr="00C456FA">
        <w:rPr>
          <w:rFonts w:ascii="Arial" w:eastAsia="Times New Roman" w:hAnsi="Arial" w:cs="Arial"/>
          <w:color w:val="000000"/>
          <w:sz w:val="20"/>
          <w:szCs w:val="20"/>
        </w:rPr>
        <w:t>Von</w:t>
      </w:r>
      <w:proofErr w:type="spellEnd"/>
      <w:r w:rsidRPr="00C456FA">
        <w:rPr>
          <w:rFonts w:ascii="Arial" w:eastAsia="Times New Roman" w:hAnsi="Arial" w:cs="Arial"/>
          <w:color w:val="000000"/>
          <w:sz w:val="20"/>
          <w:szCs w:val="20"/>
        </w:rPr>
        <w:t xml:space="preserve"> </w:t>
      </w:r>
      <w:proofErr w:type="spellStart"/>
      <w:r w:rsidRPr="00C456FA">
        <w:rPr>
          <w:rFonts w:ascii="Arial" w:eastAsia="Times New Roman" w:hAnsi="Arial" w:cs="Arial"/>
          <w:color w:val="000000"/>
          <w:sz w:val="20"/>
          <w:szCs w:val="20"/>
        </w:rPr>
        <w:t>Sanders</w:t>
      </w:r>
      <w:proofErr w:type="spellEnd"/>
      <w:r w:rsidRPr="00C456FA">
        <w:rPr>
          <w:rFonts w:ascii="Arial" w:eastAsia="Times New Roman" w:hAnsi="Arial" w:cs="Arial"/>
          <w:color w:val="000000"/>
          <w:sz w:val="20"/>
          <w:szCs w:val="20"/>
        </w:rPr>
        <w:t xml:space="preserve">, Çanakkale’de savaşan Türk askerini yakinen tanıma </w:t>
      </w:r>
      <w:proofErr w:type="gramStart"/>
      <w:r w:rsidRPr="00C456FA">
        <w:rPr>
          <w:rFonts w:ascii="Arial" w:eastAsia="Times New Roman" w:hAnsi="Arial" w:cs="Arial"/>
          <w:color w:val="000000"/>
          <w:sz w:val="20"/>
          <w:szCs w:val="20"/>
        </w:rPr>
        <w:t>imkanı</w:t>
      </w:r>
      <w:proofErr w:type="gramEnd"/>
      <w:r w:rsidRPr="00C456FA">
        <w:rPr>
          <w:rFonts w:ascii="Arial" w:eastAsia="Times New Roman" w:hAnsi="Arial" w:cs="Arial"/>
          <w:color w:val="000000"/>
          <w:sz w:val="20"/>
          <w:szCs w:val="20"/>
        </w:rPr>
        <w:t xml:space="preserve"> bulmuş ve Türk askerinin disiplinine, vatan aşkına, sabrına hayran kalmıştır. Alman Mareşal Liman </w:t>
      </w:r>
      <w:proofErr w:type="spellStart"/>
      <w:r w:rsidRPr="00C456FA">
        <w:rPr>
          <w:rFonts w:ascii="Arial" w:eastAsia="Times New Roman" w:hAnsi="Arial" w:cs="Arial"/>
          <w:color w:val="000000"/>
          <w:sz w:val="20"/>
          <w:szCs w:val="20"/>
        </w:rPr>
        <w:t>Von</w:t>
      </w:r>
      <w:proofErr w:type="spellEnd"/>
      <w:r w:rsidRPr="00C456FA">
        <w:rPr>
          <w:rFonts w:ascii="Arial" w:eastAsia="Times New Roman" w:hAnsi="Arial" w:cs="Arial"/>
          <w:color w:val="000000"/>
          <w:sz w:val="20"/>
          <w:szCs w:val="20"/>
        </w:rPr>
        <w:t xml:space="preserve"> </w:t>
      </w:r>
      <w:proofErr w:type="spellStart"/>
      <w:r w:rsidRPr="00C456FA">
        <w:rPr>
          <w:rFonts w:ascii="Arial" w:eastAsia="Times New Roman" w:hAnsi="Arial" w:cs="Arial"/>
          <w:color w:val="000000"/>
          <w:sz w:val="20"/>
          <w:szCs w:val="20"/>
        </w:rPr>
        <w:t>Sanders</w:t>
      </w:r>
      <w:proofErr w:type="spellEnd"/>
      <w:r w:rsidRPr="00C456FA">
        <w:rPr>
          <w:rFonts w:ascii="Arial" w:eastAsia="Times New Roman" w:hAnsi="Arial" w:cs="Arial"/>
          <w:color w:val="000000"/>
          <w:sz w:val="20"/>
          <w:szCs w:val="20"/>
        </w:rPr>
        <w:t>, Mehmetçik için şunları söylemiştir:</w:t>
      </w:r>
    </w:p>
    <w:p w:rsidR="00C456FA" w:rsidRPr="00C456FA" w:rsidRDefault="00C456FA" w:rsidP="00C456FA">
      <w:pPr>
        <w:spacing w:before="41" w:after="41" w:line="240" w:lineRule="auto"/>
        <w:rPr>
          <w:rFonts w:ascii="Arial" w:eastAsia="Times New Roman" w:hAnsi="Arial" w:cs="Arial"/>
          <w:color w:val="000000"/>
          <w:sz w:val="20"/>
          <w:szCs w:val="20"/>
        </w:rPr>
      </w:pPr>
      <w:r w:rsidRPr="00C456FA">
        <w:rPr>
          <w:rFonts w:ascii="Arial" w:eastAsia="Times New Roman" w:hAnsi="Arial" w:cs="Arial"/>
          <w:color w:val="000000"/>
          <w:sz w:val="20"/>
          <w:szCs w:val="20"/>
        </w:rPr>
        <w:t xml:space="preserve">“Bir asker olarak Çanakkale’yi anlatmak çok zordur. Türk askerleri, fakir, yoksul bir durumda idi. En iyi yemekleri kırık buğdaydan yapılmış çorba idi; çoğu zaman bayat ekmek yiyorlardı. Taşın, toprağın üzerinde yatıyorlar; sıcakta toz, duman, is içinde; yağmur yağdığında ise çamur içinde kalıyorlardı. Fakat dünyanın en iyi </w:t>
      </w:r>
      <w:proofErr w:type="gramStart"/>
      <w:r w:rsidRPr="00C456FA">
        <w:rPr>
          <w:rFonts w:ascii="Arial" w:eastAsia="Times New Roman" w:hAnsi="Arial" w:cs="Arial"/>
          <w:color w:val="000000"/>
          <w:sz w:val="20"/>
          <w:szCs w:val="20"/>
        </w:rPr>
        <w:t>imkanlarına</w:t>
      </w:r>
      <w:proofErr w:type="gramEnd"/>
      <w:r w:rsidRPr="00C456FA">
        <w:rPr>
          <w:rFonts w:ascii="Arial" w:eastAsia="Times New Roman" w:hAnsi="Arial" w:cs="Arial"/>
          <w:color w:val="000000"/>
          <w:sz w:val="20"/>
          <w:szCs w:val="20"/>
        </w:rPr>
        <w:t xml:space="preserve"> sahip düşman kuvvetleri karşısında </w:t>
      </w:r>
      <w:proofErr w:type="spellStart"/>
      <w:r w:rsidRPr="00C456FA">
        <w:rPr>
          <w:rFonts w:ascii="Arial" w:eastAsia="Times New Roman" w:hAnsi="Arial" w:cs="Arial"/>
          <w:color w:val="000000"/>
          <w:sz w:val="20"/>
          <w:szCs w:val="20"/>
        </w:rPr>
        <w:t>arslanlar</w:t>
      </w:r>
      <w:proofErr w:type="spellEnd"/>
      <w:r w:rsidRPr="00C456FA">
        <w:rPr>
          <w:rFonts w:ascii="Arial" w:eastAsia="Times New Roman" w:hAnsi="Arial" w:cs="Arial"/>
          <w:color w:val="000000"/>
          <w:sz w:val="20"/>
          <w:szCs w:val="20"/>
        </w:rPr>
        <w:t xml:space="preserve"> gibi savaşıyorlardı; hallerinden şikayetçi değillerdi. Yüreklerindeki vatan sevgisi apaçık fark ediliyordu. Ölüme gülümsüyorlardı. Esir ettikleri yaralı düşman askerlerine şefkatle davranıyorlar, yedeği bulunmayan elbiselerini yırtarak onların yaralarını sarıyorlardı. BU mert, yiğit insanlarla yan yana bulunmaktan şeref duydum.”</w:t>
      </w:r>
    </w:p>
    <w:p w:rsidR="00C456FA" w:rsidRPr="00C456FA" w:rsidRDefault="00C456FA" w:rsidP="00C456FA">
      <w:pPr>
        <w:spacing w:before="41" w:after="41" w:line="240" w:lineRule="auto"/>
        <w:rPr>
          <w:rFonts w:ascii="Arial" w:eastAsia="Times New Roman" w:hAnsi="Arial" w:cs="Arial"/>
          <w:color w:val="000000"/>
          <w:sz w:val="20"/>
          <w:szCs w:val="20"/>
        </w:rPr>
      </w:pPr>
      <w:r w:rsidRPr="00C456FA">
        <w:rPr>
          <w:rFonts w:ascii="Arial" w:eastAsia="Times New Roman" w:hAnsi="Arial" w:cs="Arial"/>
          <w:color w:val="000000"/>
          <w:sz w:val="20"/>
          <w:szCs w:val="20"/>
        </w:rPr>
        <w:t> </w:t>
      </w:r>
    </w:p>
    <w:p w:rsidR="00C456FA" w:rsidRPr="00C456FA" w:rsidRDefault="00C456FA" w:rsidP="00C456FA">
      <w:pPr>
        <w:numPr>
          <w:ilvl w:val="0"/>
          <w:numId w:val="1"/>
        </w:numPr>
        <w:spacing w:before="41" w:after="41" w:line="240" w:lineRule="auto"/>
        <w:rPr>
          <w:rFonts w:ascii="Arial" w:eastAsia="Times New Roman" w:hAnsi="Arial" w:cs="Arial"/>
          <w:color w:val="000000"/>
          <w:sz w:val="20"/>
          <w:szCs w:val="20"/>
        </w:rPr>
      </w:pPr>
      <w:r w:rsidRPr="00C456FA">
        <w:rPr>
          <w:rFonts w:ascii="Arial" w:eastAsia="Times New Roman" w:hAnsi="Arial" w:cs="Arial"/>
          <w:b/>
          <w:bCs/>
          <w:color w:val="000000"/>
          <w:sz w:val="20"/>
        </w:rPr>
        <w:t>Bazı İngiliz Komutanların İfadeleri:</w:t>
      </w:r>
    </w:p>
    <w:p w:rsidR="00C456FA" w:rsidRPr="00C456FA" w:rsidRDefault="00C456FA" w:rsidP="00C456FA">
      <w:pPr>
        <w:spacing w:before="41" w:after="41" w:line="240" w:lineRule="auto"/>
        <w:rPr>
          <w:rFonts w:ascii="Arial" w:eastAsia="Times New Roman" w:hAnsi="Arial" w:cs="Arial"/>
          <w:color w:val="000000"/>
          <w:sz w:val="20"/>
          <w:szCs w:val="20"/>
        </w:rPr>
      </w:pPr>
      <w:r w:rsidRPr="00C456FA">
        <w:rPr>
          <w:rFonts w:ascii="Arial" w:eastAsia="Times New Roman" w:hAnsi="Arial" w:cs="Arial"/>
          <w:color w:val="000000"/>
          <w:sz w:val="20"/>
          <w:szCs w:val="20"/>
        </w:rPr>
        <w:t xml:space="preserve">Savaşta, karşı safımızda bulunan İngiliz komutanlar da, Türk askerinin yaptıkları ve başardıkları karşısında hayranlıklarını gizleyememişlerdir. Örneğin Çanakkale İtilaf Devletleri Komutanı </w:t>
      </w:r>
      <w:proofErr w:type="spellStart"/>
      <w:r w:rsidRPr="00C456FA">
        <w:rPr>
          <w:rFonts w:ascii="Arial" w:eastAsia="Times New Roman" w:hAnsi="Arial" w:cs="Arial"/>
          <w:color w:val="000000"/>
          <w:sz w:val="20"/>
          <w:szCs w:val="20"/>
        </w:rPr>
        <w:t>İan</w:t>
      </w:r>
      <w:proofErr w:type="spellEnd"/>
      <w:r w:rsidRPr="00C456FA">
        <w:rPr>
          <w:rFonts w:ascii="Arial" w:eastAsia="Times New Roman" w:hAnsi="Arial" w:cs="Arial"/>
          <w:color w:val="000000"/>
          <w:sz w:val="20"/>
          <w:szCs w:val="20"/>
        </w:rPr>
        <w:t xml:space="preserve"> </w:t>
      </w:r>
      <w:proofErr w:type="spellStart"/>
      <w:r w:rsidRPr="00C456FA">
        <w:rPr>
          <w:rFonts w:ascii="Arial" w:eastAsia="Times New Roman" w:hAnsi="Arial" w:cs="Arial"/>
          <w:color w:val="000000"/>
          <w:sz w:val="20"/>
          <w:szCs w:val="20"/>
        </w:rPr>
        <w:t>Hamilton</w:t>
      </w:r>
      <w:proofErr w:type="spellEnd"/>
      <w:r w:rsidRPr="00C456FA">
        <w:rPr>
          <w:rFonts w:ascii="Arial" w:eastAsia="Times New Roman" w:hAnsi="Arial" w:cs="Arial"/>
          <w:color w:val="000000"/>
          <w:sz w:val="20"/>
          <w:szCs w:val="20"/>
        </w:rPr>
        <w:t xml:space="preserve"> şunları söylemiştir: “Bizi Türklerin maddi gücü değil manevi gücü yenebilmiştir; onların atacak mermileri ve barutları bile kalmamıştı; fakat biz, Tanrının Türklere yardım ettiğini gördük.” Bir başka İngiliz komutan </w:t>
      </w:r>
      <w:proofErr w:type="spellStart"/>
      <w:r w:rsidRPr="00C456FA">
        <w:rPr>
          <w:rFonts w:ascii="Arial" w:eastAsia="Times New Roman" w:hAnsi="Arial" w:cs="Arial"/>
          <w:color w:val="000000"/>
          <w:sz w:val="20"/>
          <w:szCs w:val="20"/>
        </w:rPr>
        <w:t>Darby</w:t>
      </w:r>
      <w:proofErr w:type="spellEnd"/>
      <w:r w:rsidRPr="00C456FA">
        <w:rPr>
          <w:rFonts w:ascii="Arial" w:eastAsia="Times New Roman" w:hAnsi="Arial" w:cs="Arial"/>
          <w:color w:val="000000"/>
          <w:sz w:val="20"/>
          <w:szCs w:val="20"/>
        </w:rPr>
        <w:t xml:space="preserve"> şu itirafta bulunmuştur: “Şunu bütün samimiyetimle söylüyorum ki, Türk askeri dünyanın en cesur ve en iyi savaşçılarıdır aynı zamanda en centilmen askerleridir. Türkler, yaralılarımıza, hastanelerimize ateş etmekten kaçınıyordu.”</w:t>
      </w:r>
    </w:p>
    <w:p w:rsidR="00EA55B4" w:rsidRDefault="00EA55B4"/>
    <w:sectPr w:rsidR="00EA55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17974"/>
    <w:multiLevelType w:val="multilevel"/>
    <w:tmpl w:val="1E2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456FA"/>
    <w:rsid w:val="00C456FA"/>
    <w:rsid w:val="00EA55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456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456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56F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456FA"/>
    <w:rPr>
      <w:b/>
      <w:bCs/>
    </w:rPr>
  </w:style>
</w:styles>
</file>

<file path=word/webSettings.xml><?xml version="1.0" encoding="utf-8"?>
<w:webSettings xmlns:r="http://schemas.openxmlformats.org/officeDocument/2006/relationships" xmlns:w="http://schemas.openxmlformats.org/wordprocessingml/2006/main">
  <w:divs>
    <w:div w:id="3217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2023-04-21T02:10:00Z</dcterms:created>
  <dcterms:modified xsi:type="dcterms:W3CDTF">2023-04-21T02:10:00Z</dcterms:modified>
</cp:coreProperties>
</file>