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3.</w:t>
      </w:r>
      <w:r>
        <w:rPr>
          <w:lang w:val="tr-TR"/>
        </w:rPr>
        <w:t xml:space="preserve"> SINIF </w:t>
      </w:r>
      <w:r>
        <w:rPr>
          <w:rFonts w:hint="default"/>
          <w:lang w:val="tr-TR"/>
        </w:rPr>
        <w:t>TÜRKÇE</w:t>
      </w:r>
      <w:r>
        <w:rPr>
          <w:lang w:val="tr-TR"/>
        </w:rPr>
        <w:t xml:space="preserve"> 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Günaydın Size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T.3.3.3. Vurgu, tonlama ve telaffuza dikkat ederek okur.
T.3.3.4. Şiir okur.
T.3.3.7. Görselden/görsellerden hareketle bilmediği kelimelerin anlamlarını tahmin eder.
T.3.3.10. Eş sesli kelimelerin anlamlarını ayırt eder.
T.3.3.14. Okuduğu metnin konusunu belirler.
T.3.3.15. Metnin ana fikri/ana duygusunu belirler.
T.3.3.16. Okuduğu metinle ilgili soruları cevaplar.
T.3.3.20. Metin türlerini ayırt eder.
T.3.3.21. Metinleri oluşturan ögeleri tanır.
YAZMA
T.3.4.1. Şiir yazar.
T.3.4.4. Yazdıklarının içeriğine uygun başlık belirler.
T.3.4.12. Yazdıklarını paylaşır.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Okuma materyallerindeki içindekiler, sözlük ve kaynakça bölümleri tanıtılarak kısaca işlevlerine değinilir.
 Resimli sözlük, kavram haritası, sözlük, deyimler ve atasözleri sözlüğü ve benzer araçlardan yararlanılır.
 Öğrencilerin yeni öğrendikleri kelime ve kelime gruplarından sözlük oluşturmaları sağlanır.
YAZMA
a) Nokta, virgül, iki nokta, ünlem, tırnak işareti, soru işareti, kısa çizgi, konuşma çizgisi ve kesme işaretinin yaygın kullanılan işlevleri üzerinde durulur.
b) Kurum adlarının baş harflerinde, dizelerin başında,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Günaydın Size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
KONUŞMA: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T.3.3.3. Vurgu, tonlama ve telaffuza dikkat ederek okur.
T.3.3.4. Şiir okur.
T.3.3.7. Görselden/görsellerden hareketle bilmediği kelimelerin anlamlarını tahmin eder.
T.3.3.10. Eş sesli kelimelerin anlamlarını ayırt eder.
T.3.3.14. Okuduğu metnin konusunu belirler.
T.3.3.15. Metnin ana fikri/ana duygusunu belirler.
T.3.3.16. Okuduğu metinle ilgili soruları cevaplar.
T.3.3.20. Metin türlerini ayırt eder.
T.3.3.21. Metinleri oluşturan ögeleri tanır.
YAZMA
T.3.4.1. Şiir yazar.
T.3.4.4. Yazdıklarının içeriğine uygun başlık belirler.
T.3.4.12. Yazdıklarını paylaşır.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Okuma materyallerindeki içindekiler, sözlük ve kaynakça bölümleri tanıtılarak kısaca işlevlerine değinilir.
 Resimli sözlük, kavram haritası, sözlük, deyimler ve atasözleri sözlüğü ve benzer araçlardan yararlanılır.
 Öğrencilerin yeni öğrendikleri kelime ve kelime gruplarından sözlük oluşturmaları sağlanır.
YAZMA
a) Nokta, virgül, iki nokta, ünlem, tırnak işareti, soru işareti, kısa çizgi, konuşma çizgisi ve kesme işaretinin yaygın kullanılan işlevleri üzerinde durulur.
b) Kurum adlarının baş harflerinde, dizelerin başında,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Yalnız Köstebek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
KONUŞMA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T.3.3.1. Okuma materyallerindeki temel bölümleri tanır.
T.3.3.2. Noktalama işaretlerine dikkat ederek okur.
T.3.3.6. Okuma stratejilerini uygular.
T.3.3.7. Görselden/görsellerden hareketle bilmediği kelimelerin anlamlarını tahmin eder.
T.3.3.11. Görsellerle ilgili soruları cevaplar
T.3.3.16. Okuduğu metinle ilgili soruları cevaplar.
T.3.3.18. Okuduğu metindeki hikâye unsurlarını belirler.
T.3.3.23. Metindeki gerçek ve hayalî ögeleri ayırt eder.
T.3.3.24. Okudukları ile ilgili çıkarımlar yapar.
YAZMA
T.3.4.3. Hikâye edici metin yazar.
T.3.4.13. Harfleri yapısal özelliklerine uygun yazar
T.3.4.14. Harflerin yapısal özelliklerine uygun kelime ve cümleler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Mimar Sinan’ın Suları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T.3.3.11. Görsellerle ilgili soruları cevaplar.
T.3.3.14. Okuduğu metnin konusunu belirler.
T.3.3.16. Okuduğu metinle ilgili soruları cevaplar.
T.3.3.17. Metinle ilgili sorular sorar.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T.3.4.3. Hikâye edici metin yazar.
T.3.4.4. Yazdıklarının içeriğine uygun başlık belirler.
T.3.4.7. Büyük harfleri ve noktalama işaretlerini uygun yerlerde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Gelin Kardeş Olalım (Dinleme Metni)
Kırk Haramiler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T.3.1.1. Görselden/görsellerden hareketle dinleyeceği/izleyeceği metnin konusunu tahmin eder.
T.3.1.6. Dinlediklerinin/izlediklerinin ana fikrini/ana duygusunu belirler.
T.3.1.7. Dinlediklerine/izlediklerine yönelik sorulara cevap verir.
T.3.1.8. Dinlediklerine/izlediklerine farklı başlıklar önerir.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T.3.3.7. Görselden/görsellerden hareketle bilmediği kelimelerin anlamlarını tahmin eder.
T.3.3.11. Görsellerle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Olay, şahıs, varlık kadrosu ve mekâna yönelik sorular (ne, kim, nerede ve nasıl) yöneltilir.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Yaşamı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T.3.3.3. Vurgu, tonlama ve telaffuza dikkat ederek okur.
T.3.3.6. Okuma stratejilerini uygular
T.3.3.7. Görselden/görsellerden hareketle bilmediği kelimelerin anlamlarını tahmin eder.
T.3.3.8. Kelimelerin zıt anlamlılarını bulur.
T.3.3.11. Görsellerle ilgili soruları cevaplar.
T.3.3.16. Okuduğu metinle ilgili soruları cevaplar.
T.3.3.18. Okuduğu metindeki hikâye unsurlarını belirler.
T.3.3.19. Okuduğu metnin içeriğine uygunbaşlık/başlıklar belirler.
T.3.3.24. Okudukları ile ilgili çıkarımlar yapar.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T.3.4.3. Hikâye edici metin yazar.
T.3.4.14. Harflerin yapısal özelliklerine uygun kelime ve cümleler yazar.
T.3.4.15. Harflerin yapısal özelliklerine uygun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Bayrağıma Sesleniş</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T.3.3.6. Okuma stratejilerini uygular.
T.3.3.7. Görselden/görsellerden hareketle bilmediği kelimelerin anlamlarını tahmin eder.
T.3.3.9. Kelimelerin zıt anlamlılarını bulur.
T.3.3.11. Görsellerle ilgili soruları cevaplar
T.3.3.14. Okuduğu metnin konusunu belirler.
T.3.3.15. Metnin ana fikri/ana duygusunu belirler.
T.3.3.16. Okuduğu metinle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T.3.4.9. Yazdıklarını zenginleştirmek için çizim ve görseller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Bayramı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T.3.3.4. Şiir okur.
T.3.3.7. Görselden/görsellerden hareketle bilmediği kelimelerin anlamlarını tahmin eder.
T.3.3.8. Kelimelerin eş anlamlılarını bulur.
T.3.3.14. Okuduğu metnin konusunu belirler.
T.3.3.15. Metnin ana fikri/ana duygusunu belirler.
T.3.3.16. Okuduğu metinle ilgili soruları cevaplar.
T.3.3.17. Metinle ilgili sorular sorar.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T.3.4.1. Şiir yazar.
T.3.4.2. Kısa metinler yazar.
T.3.4.9. Yazdıklarını zenginleştirmek için çizim ve görseller kullanır.
T.3.4.11. Yazdıklarını düzenler.
T.3.4.12. Yazdıklarını paylaşır.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Öğrencilere kısa şiir ve İstiklâl Marşı’nın ilk altı kıtasını okuma ve ezberleme çalışmaları -zorlamamak 
kaydıyla- yaptırılır.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Oktay Atatürk’ü Öğreniyor (Dinleme Metni)
Atatürk’ün Doğa Sevgisi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Kumbara, İçi Dolu Para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T.3.3.3. Vurgu, tonlama ve telaffuza dikkat ederek okur.
T.3.3.6. Okuma stratejilerini uygular
T.3.3.7. Görselden/görsellerden hareketle bilmediği kelimelerin anlamlarını tahmin eder.
T.3.3.10. Eş sesli kelimelerin anlamlarını ayırt eder.
T.3.3.11. Görsellerle ilgili soruları cevaplar.
T.3.3.16. Okuduğu metinle ilgili soruları cevaplar.
T.3.3.24. Okudukları ile ilgili çıkarımlar yapar.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T.3.4.3. Hikâye edici metin yazar.
T.3.4.9. Yazdıklarını zenginleştirmek için çizim ve görseller kullanır.
T.3.4.14. Harflerin yapısal özelliklerine uygun kelime ve cümleler yazar.
T.3.4.15. Harflerin yapısal özelliklerine uygun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Mutluluk Pınarı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T.3.3.3. Vurgu, tonlama ve telaffuza dikkat ederek okur.
T.3.3.6. Okuma stratejilerini uygular
T.3.3.7. Görselden/görsellerden hareketle bilmediği kelimelerin anlamlarını tahmin eder.
T.3.3.10. Eş sesli kelimelerin anlamlarını ayırt eder.
T.3.3.11. Görsellerle ilgili soruları cevaplar.
T.3.3.16. Okuduğu metinle ilgili soruları cevaplar.
T.3.3.18. Okuduğu metindeki hikâye unsurlarını belirler.
T.3.3.24. Okudukları ile ilgili çıkarımlar yapar.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T.3.4.3. Hikâye edici metin yazar.
T.3.4.9. Yazdıklarını zenginleştirmek için çizim ve görseller kullanır.
T.3.4.14. Harflerin yapısal özelliklerine uygun kelime ve cümleler yazar.
T.3.4.15. Harflerin yapısal özelliklerine uygun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Görsel ve konu arasındaki ilişki vurgulanır.
YAZMA
Öğrenciler yazdıklarını sınıf içinde okumaları, okul veya sınıf panosunda sergilemeleri için teşvik edilir.
Öğrencilere yazdıklarını sınıf içinde okumaları konusunda ısrar edilmemelidir.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Okulda Seçim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T.3.3.4. Şiir okur.
T.3.3.7. Görselden/görsellerden hareketle bilmediği kelimelerin anlamlarını tahmin eder.
T.3.3.14. Okuduğu metnin konusunu belirler.
T.3.3.15. Metnin ana fikri/ana duygusunu belirler.
T.3.3.19. Okuduğu metnin içeriğine uygun başlık/başlıklar belirler.
T.3.3.16. Okuduğu metinle ilgili soruları cevaplar.
T.3.3.17. Metinle ilgili sorular sorar.
T.3.3.25. Görsellerle okuduğu metnin içeriğini ilişkilendirir.
T.3.3.27. Yazılı yönergeleri kavrar
T.3.3.28. Tablo ve grafiklerde yer alan bilgilere ilişkin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T.3.4.1. Şiir yazar.
T.3.4.2. Kısa metinler yazar.
T.3.4.9. Yazdıklarını zenginleştirmek için çizim ve görseller kullanır.
T.3.4.11. Yazdıklarını düzenler.
T.3.4.12. Yazdıklarını paylaşır.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Suyumuz Tükenirse (Dinleme Metni)
Trafik Işıkları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T.3.1.1. Görselden/görsellerden hareketle dinleyeceği/izleyeceği metnin konusunu tahmin eder
T.3.1.7. Dinlediklerine/izlediklerine yönelik sorulara cevap verir.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T.3.3.9. Kelimelerin eş anlamlılarını bulur.
T.3.3.11. Görsellerle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T.3.4.10. Görsellerdeki olayları ilişkilendirerek yazı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Bayram Armağanları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T.3.3.9. Kelimelerin eş anlamlılarını bulur.
T.3.3.11. Görsellerle ilgili soruları cevaplar.
T.3.3.14. Okuduğu metnin konusunu belirler.
T.3.3.17. Metinle ilgili sorular sorar.
T.3.3.20. Metin türlerini ayırt eder.
T.3.3.21. Metinleri oluşturan ögeleri tanır.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T.3.4.5. Kısa yönergeler yazar.
T.3.4.7. Büyük harfleri ve noktalama işaretlerini uygun yerlerde kullanır.
T.3.4.11. Yazdıklarını düzenler.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YAZMA
Mektup ve/veya anı yazdırılır.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Bayram Armağanları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T.3.3.9. Kelimelerin eş anlamlılarını bulur.
T.3.3.11. Görsellerle ilgili soruları cevaplar.
T.3.3.14. Okuduğu metnin konusunu belirler.
T.3.3.17. Metinle ilgili sorular sorar.
T.3.3.20. Metin türlerini ayırt eder.
T.3.3.21. Metinleri oluşturan ögeleri tanır.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T.3.4.5. Kısa yönergeler yazar.
T.3.4.7. Büyük harfleri ve noktalama işaretlerini uygun yerlerde kullanır.
T.3.4.11. Yazdıklarını düzenler.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Öğrencilerin sesli, sessiz ve tahmin ederek okuma yapmaları sağlanır.
YAZMA
Mektup ve/veya anı yazdırılır.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Yurt Türküsü</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T.3.3.4. Şiir okur.
T.3.3.6. Okuma stratejilerini uygular.
T.3.3.7. Görselden/görsellerden hareketle bilmediği kelimelerin anlamlarını tahmin eder.
T.3.3.14. Okuduğu metnin konusunu belirler.
T.3.3.16. Okuduğu metinle ilgili soruları cevaplar.
T.3.3.19. Okuduğu metnin içeriğine uygun başlık/başlıklar belirler
YAZMA</w:t>
            </w:r>
            <w:r>
              <w:rPr>
                <w:rFonts w:ascii="Calibri" w:hAnsi="Calibri" w:cs="Calibri"/>
                <w:b/>
                <w:bCs/>
                <w:color w:val="000000"/>
                <w:sz w:val="11"/>
                <w:szCs w:val="11"/>
                <w:lang w:val="en-US"/>
              </w:rPr>
              <w:tab/>
            </w:r>
            <w:r>
              <w:rPr>
                <w:rFonts w:ascii="Calibri" w:hAnsi="Calibri" w:cs="Calibri"/>
                <w:b/>
                <w:bCs/>
                <w:color w:val="000000"/>
                <w:sz w:val="11"/>
                <w:szCs w:val="11"/>
                <w:lang w:val="en-US"/>
              </w:rPr>
              <w:t>T.3.4.1. Şiir yazar.
T.3.4.11. Yazdıklarını düzenler.
T.3.4.12. Yazdıklarını paylaşır.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Hoca’dan Mektup Var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T.3.3.11. Görsellerle ilgili soruları cevaplar.
T.3.3.14. Okuduğu metnin konusunu belirler.
T.3.3.15. Metnin ana fikri/ana duygusunu belirler.
T.3.3.18. Okuduğu metindeki hikâye unsurlarını belirler.
T.3.3.19. Okuduğu metnin içeriğine uygun başlık/başlıklar belirler.
T.3.3.23. Metindeki gerçek ve hayalî ögeleri ayırt eder.
T.3.3.24. Okudukları ile ilgili çıkarımlar yapar.
T.3.3.26. Şekil, sembol ve işaretlerin anlamlarını kavrar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T.3.4.9. Yazdıklarını zenginleştirmek için çizim ve görseller kullanır.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Benimle Yaşıt Dedem (Dinleme Metni)
Halk Oyunları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T.3.3.7. Görselden/görsellerden hareketle bilmediği kelimelerin anlamlarını tahmin eder.
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T.3.4.7. Büyük harfleri ve noktalama işaretlerini uygun yerlerde kullanır.
T.3.4.15. Harflerin yapısal özelliklerine uygun kısa metinler yazar.
T.3.3.25. Görsellerle okuduğu metnin içeriğini ilişkilendirir.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
Öğrenciler, yazılarında varlıkların niteliklerini bildiren kelimeleri kullanmaları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Benimle Yaşıt Dedem (Dinleme Metni)
Halk Oyunları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T.3.3.7. Görselden/görsellerden hareketle bilmediği kelimelerin anlamlarını tahmin eder.
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T.3.4.7. Büyük harfleri ve noktalama işaretlerini uygun yerlerde kullanır.
T.3.4.15. Harflerin yapısal özelliklerine uygun kısa metinler yazar.
T.3.3.25. Görsellerle okuduğu metnin içeriğini ilişkilendirir.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
Öğrenciler, yazılarında varlıkların niteliklerini bildiren kelimeleri kullanmaları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Halk oyunları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T.3.3.9. Kelimelerin eş anlamlılarını bulur.
T.3.3.11. Görsellerle ilgili soruları cevaplar.
T.3.3.16. Okuduğu metinle ilgili soruları cevaplar.
T.3.3.23. Metindeki gerçek ve hayalî ögeleri ayırt eder.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
Öğrenciler, yazılarında varlıkların niteliklerini bildiren kelimeleri kullanmaları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Halk oyunları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T.3.3.9. Kelimelerin eş anlamlılarını bulur.
T.3.3.11. Görsellerle ilgili soruları cevaplar.
T.3.3.16. Okuduğu metinle ilgili soruları cevaplar.
T.3.3.23. Metindeki gerçek ve hayalî ögeleri ayırt eder.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
Öğrenciler, yazılarında varlıkların niteliklerini bildiren kelimeleri kullanmaları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Deniz Kızı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T.3.3.9. Kelimelerin eş anlamlılarını bulur.
T.3.3.16. Okuduğu metinle ilgili soruları cevaplar.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Olayların oluş sırasına göre anlatılması sağlanır.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Deniz Kızı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T.3.3.9. Kelimelerin eş anlamlılarını bulur.
T.3.3.16. Okuduğu metinle ilgili soruları cevaplar.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Nedir?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T.3.3.4. Şiir okur.
T.3.3.16. Okuduğu metinle ilgili soruları cevaplar.
T.3.3.11. Görsellerle ilgili soruları cevaplar.
T.3.3.14. Okuduğu metnin konusunu belirler.
T.3.3.19. Okuduğu metnin içeriğine uygun başlık/başlıklar belirler.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T.3.4.4. Yazdıklarının içeriğine uygun başlık belirler.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Arkadaşlarım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T.3.3.7. Görselden/görsellerden hareketle bilmediği kelimelerin anlamlarını tahmin eder.
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T.3.4.7. Büyük harfleri ve noktalama işaretlerini uygun yerlerde kullanır.
T.3.4.15. Harflerin yapısal özelliklerine uygun kısa metinler yazar.
T.3.3.25. Görsellerle okuduğu metnin içeriğini ilişkilendirir.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6.ZAMAN VE MEKAN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 Fabrikası Güneş (Sebest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T.3.3.16. Okuduğu metinle ilgili soruları cevaplar.
T.3.3.23. Metindeki gerçek ve hayalî ögeleri ayırt eder.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T.3.4.9. Yazdıklarını zenginleştirmek için çizim ve görseller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6.ZAMAN VE MEKAN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Gök Kuşağıma Yolculuk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T.3.3.16. Okuduğu metinle ilgili soruları cevaplar.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T.3.4.15. Harflerin yapısal özelliklerine uygun kısa metinler yazar.
T.3.4.11. Yazdıklarını düzenler.
T.3.4.12.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6.ZAMAN VE MEKAN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Geçmişten Günümüze Evler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T.3.3.4. Şiir okur.
T.3.3.7. Görselden/görsellerden hareketle bilmediği kelimelerin anlamlarını tahmin eder..
T.3.3.14. Okuduğu metnin konusunu belirler.
T.3.3.15. Metnin ana fikri/ana duygusunu belirler.
T.3.3.19. Okuduğu metnin içeriğine uygun başlık/başlıklar belirler.
T.3.3.16. Okuduğu metinle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T.3.4.4. Yazdıklarının içeriğine uygun başlık belirler.
T.3.4.12. Yazdıklarını paylaşır.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6.ZAMAN VE MEKAN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Ufacık Tefeciktim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T.3.3.23. Metindeki gerçek ve hayalî ögeleri ayırt eder.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T.3.4.7. Büyük harfleri ve noktalama işaretlerini uygun yerlerde kullanır.
T.3.4.15. Harflerin yapısal özelliklerine uygun kısa metinler yazar.
T.3.3.25. Görsellerle okuduğu metnin içeriğini ilişkilendirir.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 Kulesi (Dinleme Metni 
Okul Türküsü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T.3.3.16. Okuduğu metinle ilgili soruları cevaplar.
T.3.3.23. Metindeki gerçek ve hayalî ögeleri ayırt eder.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Düş Macunu</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T.3.3.7. Görselden/görsellerden hareketle bilmediği kelimelerin anlamlarını tahmin eder.
T.3.3.9. Kelimelerin eş anlamlılarını bulur.
T.3.3.16. Okuduğu metinle ilgili soruları cevaplar.
T.3.3.25. Görsellerle okuduğu metnin içeriğini ilişkilendirir.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T.3.4.7. Büyük harfleri ve noktalama işaretlerini uygun yerlerde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
Öğrencilerin basit bir etkinlik ve çocuk oyunu yönergesi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Isınma Hareketleri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T.3.3.3. Vurgu, tonlama ve telaffuza dikkat ederek okur.
T.3.3.4. Şiir okur.
T.3.3.7. Görselden/görsellerden hareketle bilmediği kelimelerin anlamlarını tahmin eder.
T.3.3.14. Okuduğu metnin konusunu belirler.
T.3.3.15. Metnin ana fikri/ana duygusunu belirler.
T.3.3.16. Okuduğu metinle ilgili soruları cevaplar.
T.3.3.19. Okuduğu metnin içeriğine uygunbaşlık/başlıklar belirler.
T.3.3.21. Metinleri oluşturan ögeleri tanır.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T.3.4.4. Yazdıklarının içeriğine uygun başlık belirler.
T.3.4.11. Yazdıklarını düzenler.
T.3.4.12. Yazdıklarını paylaşır.
T.3.4.14. Harflerin yapısal özelliklerine uygun kelime ve cümleler yazar.
T.3.4.17. Yazma stratejilerini uygular.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 ve Komşu  -  Sağlıklı Bir Hayat İçin Siz de Su İçin (Dinleme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T.3.3.7. Görselden/görsellerden hareketle bilmediği kelimelerin anlamlarını tahmin eder.
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YAZMA:
T.3.4.7. Büyük harfleri ve noktalama işaretlerini uygun yerlerde kullanır.
T.3.4.15. Harflerin yapısal özelliklerine uygun kısa metinler yazar.
T.3.3.25. Görsellerle okuduğu metnin içeriğini ilişkilendirir.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Kırmızı Yaprak (Serbest Okuma Metni )    
Dünyayı Gezmek İsteyen Kirpi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T.3.3.9. Kelimelerin eş anlamlılarını bulur.
T.3.3.16. Okuduğu metinle ilgili soruları cevaplar.
T.3.3.18. Okuduğu metindeki hikâye unsurlarını belirler.
T.3.3.23. Metindeki gerçek ve hayalî ögeleri ayırt eder.
T.3.3.25. Görsellerle okuduğu metnin içeriğini ilişkilendirir.
YAZMA:
T.3.4.2. Kısa metinler yazar.
T.3.4.7. Büyük harfleri ve noktalama işaretlerini uygun yerlerde kullanır.
T.3.4.9. Yazdıklarını zenginleştirmek için çizim ve görseller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Gemiler Nasıl Yüzer?
Bilgisayar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T.3.3.2. Noktalama işaretlerine dikkat ederek okur.
T.3.3.6. Okuma stratejilerini uygular.
T.3.3.17. Metinle ilgili sorular sorar.
T.3.1.10. Dinledikleriyle/izledikleriyle ilgili görüşlerini ifade eder. 
T.3.3.7. Görselden/görsellerden hareketle bilmediği kelimelerin anlamlarını tahmin eder.
T.3.3.16. Okuduğu metinle ilgili soruları cevaplar.
T.3.3.25. Görsellerle okuduğu metnin içeriğini ilişkilendirir.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T.3.4.2. Kısa metinler yazar.
T.3.4.7. Büyük harfleri ve noktalama işaretlerini uygun yerlerde kullanır
T.3.4.9. Yazdıklarını zenginleştirmek için çizim ve görseller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Meraklıyım Soruyorum (Dinleme Metni)
Televizyoncu Ali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T.3.3.7. Görselden/görsellerden hareketle bilmediği kelimelerin anlamlarını tahmin eder.
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T.3.4.7. Büyük harfleri ve noktalama işaretlerini uygun yerlerde kullanır.
T.3.4.15. Harflerin yapısal özelliklerine uygun kısa metinler yazar.
T.3.3.25. Görsellerle okuduğu metnin içeriğini ilişkilendirir.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DİNLEME- İZLEME
KONUŞMA
Konuşmalarında yeni öğrendiği kelimeleri kullanmaları için teşvik edilir.
Öğrencilerin temalar çerçevesinde kendi belirledikleri ya da öğretmen tarafından belirlenen bir konu hakkında konuşma yapmaları sağlanır.
 Konuşmalarda nezaket kurallarına uymanın (yerinde hitap ifadeleri kullanma, göz teması kurma, işitilebilir ses tonuyla, konu dışına çıkmadan, kelimeleri doğru telaffuz ederek konuşma) önemi hatırlatılır.
Beden dilini etkin kullanmanın önemi vurgulanır.
OKUMA
YAZMA</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bookmarkStart w:id="0" w:name="_GoBack"/>
      <w:bookmarkEnd w:id="0"/>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A3604DB"/>
    <w:rsid w:val="6F12378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qFormat/>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1</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2023-08-22T14:10:18Z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7596692F7D9E4BC08E1A3FEB2FFB16BD</vt:lpwstr>
  </property>
</Properties>
</file>