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 xml:space="preserve">6. </w:t>
      </w:r>
      <w:r>
        <w:rPr>
          <w:lang w:val="tr-TR"/>
        </w:rPr>
        <w:t xml:space="preserve">SINIF </w:t>
      </w:r>
      <w:r>
        <w:rPr>
          <w:rFonts w:hint="default"/>
          <w:lang w:val="tr-TR"/>
        </w:rPr>
        <w:t xml:space="preserve">TÜRKÇE </w:t>
      </w:r>
      <w:r>
        <w:rPr>
          <w:lang w:val="tr-TR"/>
        </w:rPr>
        <w:t>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 DA BENİM ÖYKÜM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T.6.3.13. Metni oluşturan unsurlar arasındaki geçiş ve bağlantı ifadelerinin anlama olan katkısını değerlendirir. 
T.6.3.14. Metindeki söz sanatlarını tespit eder.  
T.6.3.17. Metinle ilgili soruları cevaplar. 
T.6.3.30. Görsellerle ilgili soruları cevaplar. 
T.6.3.35. Grafik, tablo ve çizelgeyle sunulan bilgileri yorumlar. 
T.6.3.8. İsim ve sıfatların metnin anlamına olan katkısını açıklar.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T.6.4.3. Hikâye edici metin yazar. 
T.6.4.9. Yazılarında uygun geçiş ve bağlantı ifadelerini kullanır.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 DA BENİM ÖYKÜM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T.6.3.13. Metni oluşturan unsurlar arasındaki geçiş ve bağlantı ifadelerinin anlama olan katkısını değerlendirir. 
T.6.3.14. Metindeki söz sanatlarını tespit eder.  
T.6.3.17. Metinle ilgili soruları cevaplar. 
T.6.3.30. Görsellerle ilgili soruları cevaplar. 
T.6.3.35. Grafik, tablo ve çizelgeyle sunulan bilgileri yorumlar. 
T.6.3.8. İsim ve sıfatların metnin anlamına olan katkısını açıklar.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T.6.4.3. Hikâye edici metin yazar. 
T.6.4.9. Yazılarında uygun geçiş ve bağlantı ifadelerini kullanır.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ARIYORUM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T.6.3.5. Bağlamdan yararlanarak bilmediği kelime ve kelime gruplarının anlamını tahmin eder. 
T.6.3.6. Deyim ve atasözlerinin metne katkısını belirler. 
T.6.3.17. Metinle ilgili soruları cevaplar. Metin içi ve metin dışı anlam ilişkileri kurulur.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YAZMA
T.6.4.3. Hikâye edici metin yazar. 
T.6.4.8. Yazdıklarının içeriğine uygun başlık belirler. 
T.6.4.11. Yazdıklarını paylaşır.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CANIM KİTAPLIĞIM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T.6.3.2. Metni türün özelliklerine uygun biçimde okur. 
T.6.3.3. Farklı yazı karakterleri ile yazılmış yazıları okur. 
T.6.3.4. Okuma stratejilerini kullanır
T.6.3.5. Bağlamdan yararlanarak bilmediği kelime ve kelime gruplarının anlamını tahmin eder. 
T.6.3.6. Deyim ve atasözlerinin metne katkısını belirler. 
T.6.3.17. Metinle ilgili soruları cevaplar. 
T.6.3.24. Metnin içeriğini yorumlar.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T.6.2.7. Konuşmalarında yabancı dillerden alınmış, dilimize henüz yerleşmemiş kelimelerin Türkçelerini kullanır.
YAZMA
T.6.4.1. Şiir yazar. 
T.6.4.3. Hikâye edici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HEYKELİ DİKİLEN EŞEK(DİNLEME/İZLEME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T.6.3.7. Çekim eklerinin işlevlerini ayırt eder.
DİNLEME-İZLEME
T.6.1.2.Dinlediklerinde/izlediklerinde geçen, bilmediği kelimelerin anlamını tahmin eder
T.6.1.3. Dinlediklerini/izlediklerini özetler. 
T.6.1.4. Dinledikleri/izlediklerine yönelik sorulara cevap verir.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YAZMA
T.6.4.4. Yazma stratejilerini uygular
T.6.4.6. Bir işi işlem basamaklarına göre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ASKERİNİN CESARETİ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T.6.3.17. Metinle ilgili soruları cevaplar. 
T.6.3.19. Metnin konusunu belirler. 
T.6.3.20. Metnin ana fikrini/ana duygusunu belirler. 
T.6.3.21. Metnin içeriğine uygun başlık belirler.
T.6.3.22. Metindeki hikâye unsurlarını belirler. 
T.6.3.23. Metinde ele alınan sorunlara farklı çözümler üretir.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T.6.2.4. Konuşmalarında beden dilini etkili bir şekilde kullanır.
T.6.2.5. Kelimeleri anlamlarına uygun kullanır..
YAZMA
T.6.4.3. Hikâye edici metin yazar. 
T.6.4.4. Yazma stratejilerini uygular. T.6.4.5. Anlatımı desteklemek için grafik ve tablo kullanır.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ATATÜRK’ÜN HAYATI 
Konu: İçinde yaşadığı sosyal ortam
1. Atatürk’ün hayatıyla ilgili olay ve olguları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YAŞLI NİNE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T.6.3.4. Okuma stratejilerini kullanır. 
T.6.3.5. Bağlamdan yararlanarak bilmediği kelime ve kelime gruplarının anlamını tahmin eder. 
T.6.3.13. Metni oluşturan unsurlar arasındaki geçiş ve bağlantı ifadelerinin anlama olan katkısını değerlendirir. 
T.6.3.17. Metinle ilgili soruları cevaplar. 
T.6.3.18. Metinle ilgili sorular sorar. 
T.6.3.20. Metnin ana fikrini/ana duygusunu belirler. 
T.6.3.23. Metinde ele alınan sorunlara farklı çözümler üretir. T.6.3.24. Metnin içeriğini yorumlar. 
T.6.3.26. Metin türlerini ayırt eder.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T.6.2.4. Konuşmalarında beden dilini etkili bir şekilde kullanır.
YAZMA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ATATÜRK’ÜN KİŞİLİK ÖZELLİKLERİ
Konu:  Vatan ve millet sevgisi
Türk milletinin temel özelliklerini vurgulayan Türk büyüğü oluşu 
4. Atatürk’ün kişilik özelliklerini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T.6.3.5. Bağlamdan yararlanarak bilmediği kelime ve kelime gruplarının anlamını tahmin eder. 
T.6.3.6. Deyim ve atasözlerinin metne katkısını belirler. 
T.6.3.17. Metinle ilgili soruları cevaplar. 
T.6.3.30. Görsellerle ilgili soruları cevaplar
T.6.3.27. Şiirin şekil özelliklerini açıklar.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T.6.2.6. Konuşmalarında uygun geçiş ve bağlantı ifadelerini kullanır
YAZMA
T.6.4.1. Şiir yazar.
T.6.4.4. Yazma stratejilerini uygular.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Atatürk’ün karşılaştığı güçlükler karşısında yılmadığını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120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 Dinlediklerinde /izlediklerinde geçen olayların gelişimi ve sonucu hakkında tahminde bulunur. 
T.6.1.2. Dinlediklerinde/ izlediklerinde geçen, bilmediği kelimelerin anlamını tahmin eder. 
T.6.1.3. Dinlediklerini /izlediklerini özetler.
T.6.1.4. Dinledikleri/ izlediklerine yönelik sorulara cevap verir. 
T.6.1.11. Dinledikleriyle/ izledikleriyle ilgili görüşlerini bildirir. 
T.6.1.1. Dinlediklerinde/ izlediklerinde geçen olayların gelişimi ve sonucu hakkında tahminde bulunur. 
T.6.1.2. Dinlediklerinde/ izlediklerinde geçen, bilmediği kelimelerin anlamını tahmin eder. 
T.6.1.3. Dinlediklerini/ izlediklerini özetler. 
T.6.1.4. Dinledikleri/ izlediklerine yönelik sorulara cevap verir. 
T.6.1.11. Dinledikleriyle/ izledikleriyle ilgili görüşlerini bildirir.
T.6.3.14. Metindeki söz sanatlarını tespit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T.6.2.4. Konuşmalarında beden dilini etkili bir şekilde kullanır.
T.6.2.5. Kelimeleri anlamlarına uygun kullanır. 
T.6.2.6. Konuşmalarında uygun geçiş ve bağlantı ifadelerini kullanır.
YAZMA
T.5.4.2. Bilgilendirici metin yazar.
T.6.4.4. Yazma stratejilerini uygular.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2.Atatürk’ün hayatı ile ilgili sınıf gazetesi hazırlar.
3.Atatürk ile ilgili anıları dinlemekten zevk alır.
7.Türk kadınının toplumdaki yerini fark eder.
8.Atatürk’ün akılcılık ve bilime verdiği önemi fark eder..
11.Atatürk ilkelerine sahip çıkmanın ve devamlılığını sağlamanın önemini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120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 Dinlediklerinde /izlediklerinde geçen olayların gelişimi ve sonucu hakkında tahminde bulunur. 
T.6.1.2. Dinlediklerinde/ izlediklerinde geçen, bilmediği kelimelerin anlamını tahmin eder. 
T.6.1.3. Dinlediklerini /izlediklerini özetler.
T.6.1.4. Dinledikleri/ izlediklerine yönelik sorulara cevap verir. 
T.6.1.11. Dinledikleriyle/ izledikleriyle ilgili görüşlerini bildirir. 
T.6.1.1. Dinlediklerinde/ izlediklerinde geçen olayların gelişimi ve sonucu hakkında tahminde bulunur. 
T.6.1.2. Dinlediklerinde/ izlediklerinde geçen, bilmediği kelimelerin anlamını tahmin eder. 
T.6.1.3. Dinlediklerini/ izlediklerini özetler. 
T.6.1.4. Dinledikleri/ izlediklerine yönelik sorulara cevap verir. 
T.6.1.11. Dinledikleriyle/ izledikleriyle ilgili görüşlerini bildirir.
T.6.3.14. Metindeki söz sanatlarını tespit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T.6.2.4. Konuşmalarında beden dilini etkili bir şekilde kullanır.
T.6.2.5. Kelimeleri anlamlarına uygun kullanır. 
T.6.2.6. Konuşmalarında uygun geçiş ve bağlantı ifadelerini kullanır.
YAZMA
T.5.4.2. Bilgilendirici metin yazar.
T.6.4.4. Yazma stratejilerini uygular.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AZİZ SANCAR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T.6.3.4. Okuma stratejilerini kullanır. 
T.6.3.5. Bağlamdan yararlanarak bilmediği kelime ve kelime gruplarının anlamını tahmin eder 
 T.6.3.13. Metni oluşturan unsurlar arasındaki geçiş ve bağlantı ifadelerinin anlama olan katkısını değerlendirir. 
T.6.3.17. Metinle ilgili soruları cevaplar. 
T.6.3.18. Metinle ilgili sorular sorar. 
T.6.3.22.Metindeki hikâye unsurlarını belirler. 
T.6.3.25. Metinler arasında karşılaştırma yapar.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T.6.2.6.Konuşmalarında uygun geçiş ve bağlantı ifadelerini kullanır.
YAZMA
T.6.4.4. Yazma stratejilerini uygular.
T.6.4.6. Bir işi işlem basamaklarına göre yazar.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İNSANLAR ESKİDEN ZAMANI NASIL ÖLÇERDİ?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T.6.3.12. Zamirlerin metnin anlamına olan katkısını açıklar. 
T.6.3.17. Metinle ilgili soruları cevaplar.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T.6.4.2. Bilgilendirici metin yazar. 
T.6.4.3. Hikâye edici metin yazar. 
T.6.4.4. Yazma stratejilerini uygular. 
T.6.4.6. Bir işi işlem basamaklarına göre yazar. 
T.6.4.8. Yazdıklarının içeriğine uygun başlık belirler.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 BAĞIMLILIĞI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T.6.3.12. Zamirlerin metnin anlamına olan katkısını açıklar. 
T.6.3.17. Metinle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T.6.2.6. Konuşmalarında uygun geçiş ve bağlantı ifadelerini kullanır.
YAZMA
T.6.4.4. Yazma stratejilerini uygular. 
T.6.4.11. Yazdıklarını paylaşır.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BAK POSTACI GELİYOR SELAM VERİYOR.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 Dinlediklerinde/izlediklerinde geçen olayların gelişimi ve sonucu hakkında tahminde bulunur.                                 
T.6.1.2. Dinlediklerinde/izlediklerinde geçen, bilmediği kelimelerin anlamını tahmin eder. 
T.6.1.4. Dinledikleri/izlediklerine yönelik sorulara cevap verir. 
T.6.1.7. Dinlediklerine/izlediklerine yönelik farklı başlıklar önerir. 
T.6.1.11. Dinledikleriyle/izledikleriyle ilgili görüşlerini bildirir.
 T.6.1.12. Dinleme stratejilerini uygular.
T.6.3.12. Zamirlerin metnin anlamına olan katkısını açıklar. 
T.6.3.17. Metinle ilgili soruları cevaplar. Metin içi ve metin dışı anlam ilişkileri kurulur.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VERMEK ÇOĞALMAKTIR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T.6.3.8. İsim ve sıfatların metnin anlamına olan katkısını açıklar. 
T.6.3.16. Okuduklarını özetler. 
T.6.3.17. Metinle ilgili soruları cevaplar. Metin içi ve metin dışı anlam ilişkileri kurulur. 
T.6.3.30. Görsellerle ilgili soruları cevaplar
T.6.3.31. Metinde önemli noktaların vurgulanış biçimlerini kavrar.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T.6.4.4. Yazma stratejilerini uygular. 
T.6.4.13. Formları yönergelerine uygun doldurur.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SEVGİ DİYEN ÇAĞLAR AŞAR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T.6.3.8. İsim ve sıfatların metnin anlamına olan katkısını açıklar. 
T.6.3.9. İsim ve sıfat tamlamalarının metnin anlamına olan katkısını açıklar. 
T.6.3.17. Metinle ilgili soruları cevaplar.
T.6.3.18. Metinle ilgili sorular sorar. 
T.6.3.26. Metin türlerini ayırt eder. 
T.6.3.27. Şiirin şekil özelliklerini açıklar.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T.6.2.4. Konuşmalarında beden dilini etkili bir şekilde kullanır.
T.6.2.5. Kelimeleri anlamlarına uygun kullanır. 
T.6.2.6. Konuşmalarında uygun geçiş ve bağlantı ifadelerini kullanır.
YAZMA
T.6.4.1. Şiir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GÜMÜŞ KANAT</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T.6.3.8. İsim ve sıfatların metnin anlamına olan katkısını açıklar. 
T.6.3.17. Metinle ilgili soruları cevaplar. Metin içi ve metin dışı anlam ilişkileri kurulur. 
T.6.3.18. Metinle ilgili sorular sorar. 
T.6.3.20. Metnin ana fikrini/ana duygusunu belirler.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T.6.4.4. Yazma stratejilerini uygular.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BALIKÇIL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T.6.1.3. Dinlediklerini /izlediklerini özetler. 
T.6.1.4. Dinledikleri /izlediklerine yönelik sorulara cevap verir. 
T.6.1.5. Dinlediklerinin /izlediklerinin konusunu belirler. 
T.6.1.6. Dinlediklerinin /izlediklerinin ana fikrini/ana duygusunu tespit eder. 
T.6.1.8. Dinlediği/ izlediği hikâye edici metinleri canlandırır. 
 T.6.1.10. Dinlediklerinin /izlediklerinin içeriğini değerlendirir.
T.6.3.8. İsim ve sıfatların metnin anlamına olan katkısını açıklar.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BALIKÇIL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T.6.1.3. Dinlediklerini /izlediklerini özetler. 
T.6.1.4. Dinledikleri /izlediklerine yönelik sorulara cevap verir. 
T.6.1.5. Dinlediklerinin /izlediklerinin konusunu belirler. 
T.6.1.6. Dinlediklerinin /izlediklerinin ana fikrini/ana duygusunu tespit eder. 
T.6.1.8. Dinlediği/ izlediği hikâye edici metinleri canlandırır. 
 T.6.1.10. Dinlediklerinin /izlediklerinin içeriğini değerlendirir.
T.6.3.8. İsim ve sıfatların metnin anlamına olan katkısını açıklar.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MERAK ETTİKLERİMİZ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T.6.3.5. Bağlamdan yararlanarak bilmediği kelime ve kelime gruplarının anlamını tahmin eder. 
T.6.3.9. İsim ve sıfat tamlamalarının metnin anlamına olan katkısını açıklar. 
T.6.3.17. Metinle ilgili soruları cevaplar
T.6.3.22. Metindeki hikâye unsurlarını belirler
T.6.3.32. Medya metinlerini değerlendirir. 
T.6.3.34. Bilgi kaynaklarının güvenilirliğini sorgular.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T.6.2.6. Konuşmalarında uygun geçiş ve bağlantı ifadelerini kullanır. 
YAZMA
T.6.4.3. Hikâye edici metin yazar. 
T.6.4.8. Yazdıklarının içeriğine uygun başlık belirler.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MERAK ETTİKLERİMİZ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T.6.3.5. Bağlamdan yararlanarak bilmediği kelime ve kelime gruplarının anlamını tahmin eder. 
T.6.3.9. İsim ve sıfat tamlamalarının metnin anlamına olan katkısını açıklar. 
T.6.3.17. Metinle ilgili soruları cevaplar
T.6.3.22. Metindeki hikâye unsurlarını belirler
T.6.3.32. Medya metinlerini değerlendirir. 
T.6.3.34. Bilgi kaynaklarının güvenilirliğini sorgular.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T.6.2.6. Konuşmalarında uygun geçiş ve bağlantı ifadelerini kullanır. 
YAZMA
T.6.4.3. Hikâye edici metin yazar. 
T.6.4.8. Yazdıklarının içeriğine uygun başlık belirler.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AFYON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T.6.3.6. Deyim ve atasözlerinin metne katkısını belirler. 
T.6.3.8. İsim ve sıfatların metnin anlamına olan katkısını açıklar. 
T.6.3.9. İsim ve sıfat tamlamalarının metnin anlamına olan katkısını açıklar. 
T.6.3.25. Metinler arasında karşılaştırma yapar
T.6.3.26. Metin türlerini ayırt eder.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T.6.4.3. Hikâye edici metin yazar. 
T.6.4.4. Yazma stratejilerini uygular.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SU KİRLİLİĞİ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T.6.3.6. Deyim ve atasözlerinin metne katkısını belirler. 
T.6.3.17. Metinle ilgili soruları cevaplar.
T.6.3.19. Metnin konusunu belirler. 
T.6.3.34. Bilgi kaynaklarının güvenilirliğini sorgular.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 KRİSTALLERİNİN PEŞİNDE BİR YAŞAM(DİNLEME/İZLEME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T.6.1.2. Dinlediklerinde/ izlediklerinde geçen, bilmediği kelimelerin anlamını tahmin eder. 
T.6.1.4. Dinledikleri/ izlediklerine yönelik sorulara cevap verir. 
T.6.1.8. Dinlediği/izlediği hikâye edici metinleri canlandırır. 
T.6.1.10. Dinlediklerinin/ izlediklerinin içeriğini değerlendirir
T.6.1.12. Dinleme stratejilerini uygular.
T.6.3.33. Bilgi kaynaklarını etkili bir şekilde kullanır.
T.6.3.34. Bilgi kaynaklarının güvenilirliğini sorgular.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T.6.4.4. Yazma stratejilerini uygular.. 
T.6.4.5. Yazdıklarını desteklemek için gerektiğinde grafik ve tablo kullanır. 
T.6.4.6. Bir işi işlem basamaklarına göre yazar. 
T.6.4.7. Yazılarını zenginleştirmek için atasözleri, deyimler ve özdeyişler kullanır.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ANADOLU</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T.6.3.5. Bağlamdan yararlanarak bilmediği kelime ve kelime gruplarının anlamını tahmin eder
T.6.3.7. Çekim eklerinin işlevlerini ayırt eder. 
T.6.3.17. Metinle ilgili soruları cevaplar. Metin içi ve metin dışı anlam ilişkileri kurulur. 
T.6.3.18. Metinle ilgili sorular sorar. 
 T.6.3.21. Metnin içeriğine uygun başlık belirler.
T.6.3.25. Metinler arasında karşılaştırma yapar.
T.6.3.27. Şiirin şekil özelliklerini açıklar.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TARHANANIN ÖYKÜSÜ</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T.6.3.11. Basit, türemiş ve birleşik kelimeleri ayırt eder. 
T.6.3.17. Metinle ilgili soruları cevaplar.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YAZMA
T.6.4.4. Yazma stratejilerini uygular. 
T.6.4.5. Yazdıklarını desteklemek için gerektiğinde grafik ve tablo kullanır. 
T.6.4.6. Bir işi işlem basamaklarına göre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 DİLİ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T.6.3.2. Metni türün özelliklerine uygun biçimde okur
T.6.3.5. Bağlamdan yararlanarak bilmediği kelime ve kelime gruplarının anlamını tahmin eder. 
T.6.3.17. Metinle ilgili soruları cevaplar. Metin içi ve metin dışı anlam ilişkileri kurulur. 
T.6.3.26. Metin türlerini ayırt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KARA TREN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T.6.1.2. Dinlediklerinde /izlediklerinde geçen, bilmediği kelimelerin anlamını tahmin eder. Öğrencilerin tahminlerini kelimelerin sözlük anlamları ile karşılaştırmaları sağlanır. 
T.6.1.4. Dinledikleri/ izlediklerine yönelik sorulara cevap verir. 
T.6.1.5. Dinlediklerinin/ izlediklerinin konusunu belirler. 
T.6.1.6. Dinlediklerinin/ izlediklerinin ana fikrini/ana duygusunu tespit eder. 
T.6.1.11. Dinledikleriyle/ izledikleriyle ilgili görüşlerini bildirir.
T.6.3.11. Basit, türemiş ve birleşik kelimeleri ayırt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T.6.4.5. Anlatımı desteklemek için grafik ve tablo kullanır. T.6.4.6. Bir işi işlem basamaklarına göre yazar. T.6.4.10. Yazdıklarını düzenler. T.6.4.11. Yazdıklarını paylaşır.
T.6.4.13. Formları yönergelerine uygun doldurur.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BİSİKLET ZAMANI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T.6.3.10. Edat, bağlaç ve ünlemlerin metnin anlamına olan katkısını açıklar. 
T.6.3.17. Metinle ilgili soruları cevaplar. 
T.6.3.18. Metinle ilgili sorular sorar. 
T.6.3.24. Metnin içeriğini yorumlar. 
T.6.3.31. Metinde önemli noktaların vurgulanış biçimlerini kavrar.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YEMEK, İÇMEK VE SİNDİRMEK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T.6.3.6. Deyim ve atasözlerinin metne katkısını belirler.
T.6.3.10. Edat, bağlaç ve ünlemlerin metnin anlamına olan katkısını açıklar. 
T.6.3.17. Metinle ilgili soruları cevaplar
T.6.3.33. Bilgi kaynaklarını etkili bir şekilde kullanır.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YAZMA
T.6.4.2. Bilgilendirici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OBEZİTE HAKKINDA 10 SORU 10 CEVAP</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T.6.3.17. Metinle ilgili soruları cevaplar. 
T.6.3.20. Metnin ana fikrini/ana duygusunu belirler. 
T.6.3.26. Metin türlerini ayırt eder. 
 T.6.3.30. Görsellerle ilgili soruları cevaplar. 
T.6.3.31. Metinde önemli noktaların vurgulanış biçimlerini kavrar. 
T.6.3.33. Bilgi kaynaklarını etkili bir şekilde kullanır. 
T.6.3.34. Bilgi kaynaklarının güvenilirliğini sorgular.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 uygular.
YAZMA
T.6.4.13. Formları yönergelerine uygun doldurur.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VAZGEÇEMEYENLERİN HİKÂYESİ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T.6.1.2. Dinlediklerinde/izlediklerinde geçen, bilmediği kelimelerin anlamını tahmin eder. 
T.6.1.6. Dinlediklerinin/izlediklerinin ana fikrini/ana duygusunu tespit eder. 
T.6.1.7. Dinlediklerine/izlediklerine yönelik farklı başlıklar önerir.
OKUMA
T.6.3.28. Metindeki gerçek ve kurgusal unsurları ayırt eder. 
T.6.3.29. Okudukları ile ilgili çıkarımlarda bulunur.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 uygular.
T.6.2.4. Konuşmalarında beden dilini etkili bir şekilde kullanır
YAZMA
T.6.4.3. Hikâye edici metin yazar. 
T.6.4.8. Yazdıklarının içeriğine uygun başlık belirler. 
T.6.4.11. Yazdıklarını paylaşır.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EVET EFENDİM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T.6.3.5. Bağlamdan yararlanarak bilmediği kelime ve kelime gruplarının anlamını tahmin eder.
T.6.3.10. Edat, bağlaç ve ünlemlerin metnin anlamına olan katkısını açıklar. 
T.6.3.17. Metinle ilgili soruları cevaplar
 T.6.3.26. Metin türlerini ayırt eder.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T.6.2.4. Konuşmalarında beden dilini etkili bir şekilde kullanır
YAZMA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SEN DE BİR İYİLİK YAP</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T.6.3.6. Deyim ve atasözlerinin metne katkısını belirler. 
T.6.3.15. Görselden ve başlıktan hareketle okuyacağı metnin konusunu tahmin eder. 
T.6.3.16. Okuduklarını özetler. 
T.6.3.17. Metinle ilgili soruları cevaplar. 
T.6.3.20. Metnin ana fikrini/ana duygusunu belirler. 
T.6.3.28. Metindeki gerçek ve kurgusal unsurları ayırt eder. 
T.6.3.30. Görsellerle ilgili soruları cevaplar. 
T.6.3.33. Bilgi kaynaklarını etkili bir şekilde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YAZMA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DOSTLUĞA DAİR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T.6.3.6. Deyim ve atasözlerinin metne katkısını belirler. 
T.6.3.10. Edat, bağlaç ve ünlemlerin metnin anlamına olan katkısını açıklar. 
T.6.3.17. Metinle ilgili soruları cevaplar.. 
T.6.3.18. Metinle ilgili sorular sorar.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T.5.4.2. Bilgilendirici metin yazar. 
T.6.4.4. Yazma stratejilerini uygular.
 T.6.4.7. Yazılarını zenginleştirmek için atasözleri, deyimler ve özdeyişler kullanır.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HACETTEPE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T.6.1.1.Dinlediklerinde/izlediklerinde geçen olayların gelişimi ve sonucu hakkında tahminde bulunur. 
T.6.1.2.Dinlediklerinde/izlediklerinde geçen, bilmediği kelimelerin anlamını tahmin eder. 
T.6.1.4. Dinledikleri/izlediklerine yönelik sorulara cevap verir. 
T.6.1.5. Dinlediklerinin/izlediklerinin konusunu belirler. 
T.6.1.8. Dinlediği/izlediği hikâye edici metinleri canlandırır. 
T.6.1.6. Dinlediklerinin/izlediklerinin ana fikrini/ana duygusunu tespit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YAZMA
T.6.4.3. Hikâye edici metin yazar. T.6.4.4. Yazma stratejilerini uygular. 
T.6.4.7. Yazılarını zenginleştirmek için atasözleri, deyimler ve özdeyişler kullanır.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1"/>
                <w:szCs w:val="11"/>
                <w:lang w:val="tr-TR"/>
              </w:rPr>
            </w:pPr>
            <w:r>
              <w:rPr>
                <w:rFonts w:hint="default" w:ascii="Calibri" w:hAnsi="Calibri"/>
                <w:color w:val="FFFFFF" w:themeColor="background1"/>
                <w:sz w:val="11"/>
                <w:szCs w:val="11"/>
                <w:lang w:val="en-US"/>
                <w14:textFill>
                  <w14:solidFill>
                    <w14:schemeClr w14:val="bg1"/>
                  </w14:solidFill>
                </w14:textFill>
              </w:rPr>
              <w:fldChar w:fldCharType="begin"/>
            </w:r>
            <w:r>
              <w:rPr>
                <w:rFonts w:hint="default" w:ascii="Calibri" w:hAnsi="Calibri"/>
                <w:color w:val="FFFFFF" w:themeColor="background1"/>
                <w:sz w:val="11"/>
                <w:szCs w:val="11"/>
                <w:lang w:val="en-US"/>
                <w14:textFill>
                  <w14:solidFill>
                    <w14:schemeClr w14:val="bg1"/>
                  </w14:solidFill>
                </w14:textFill>
              </w:rPr>
              <w:instrText xml:space="preserve"> HYPERLINK "https://evraksepeti.com/" </w:instrText>
            </w:r>
            <w:r>
              <w:rPr>
                <w:rFonts w:hint="default" w:ascii="Calibri" w:hAnsi="Calibri"/>
                <w:color w:val="FFFFFF" w:themeColor="background1"/>
                <w:sz w:val="11"/>
                <w:szCs w:val="11"/>
                <w:lang w:val="en-US"/>
                <w14:textFill>
                  <w14:solidFill>
                    <w14:schemeClr w14:val="bg1"/>
                  </w14:solidFill>
                </w14:textFill>
              </w:rPr>
              <w:fldChar w:fldCharType="separate"/>
            </w:r>
            <w:r>
              <w:rPr>
                <w:rStyle w:val="6"/>
                <w:rFonts w:hint="default" w:ascii="Calibri" w:hAnsi="Calibri"/>
                <w:color w:val="FFFFFF" w:themeColor="background1"/>
                <w:sz w:val="11"/>
                <w:szCs w:val="11"/>
                <w:lang w:val="en-US"/>
                <w14:textFill>
                  <w14:solidFill>
                    <w14:schemeClr w14:val="bg1"/>
                  </w14:solidFill>
                </w14:textFill>
              </w:rPr>
              <w:t>https://evraksepeti.com/</w:t>
            </w:r>
            <w:r>
              <w:rPr>
                <w:rFonts w:hint="default" w:ascii="Calibri" w:hAnsi="Calibri"/>
                <w:color w:val="FFFFFF" w:themeColor="background1"/>
                <w:sz w:val="11"/>
                <w:szCs w:val="11"/>
                <w:lang w:val="en-US"/>
                <w14:textFill>
                  <w14:solidFill>
                    <w14:schemeClr w14:val="bg1"/>
                  </w14:solidFill>
                </w14:textFill>
              </w:rPr>
              <w:fldChar w:fldCharType="end"/>
            </w:r>
            <w:r>
              <w:rPr>
                <w:rFonts w:hint="default" w:ascii="Calibri" w:hAnsi="Calibri"/>
                <w:color w:val="FFFFFF" w:themeColor="background1"/>
                <w:sz w:val="11"/>
                <w:szCs w:val="11"/>
                <w:lang w:val="tr-TR"/>
                <w14:textFill>
                  <w14:solidFill>
                    <w14:schemeClr w14:val="bg1"/>
                  </w14:solidFill>
                </w14:textFill>
              </w:rPr>
              <w:t xml:space="preserve"> </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bookmarkStart w:id="0" w:name="_GoBack"/>
      <w:bookmarkEnd w:id="0"/>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A954321"/>
    <w:rsid w:val="3010680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qFormat/>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0</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2023-08-24T13:36:38Z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40F6CFC99A994065B49CFB17F728B807</vt:lpwstr>
  </property>
</Properties>
</file>