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7000 Gün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Firma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Firma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İstifa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 tarihinde işe girdiğim .../.../... tarihinde ise işten ayrıldığım .../.../... adresindeki .../.../... sicil numaralı işyerinde ... gün çalıştım. 4/a (Emeklilik) sigorta kolu kapsamında toplam ... gün prim ödemem bulunmaktadır.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Kanunu'nun 14. Maddesine göre, 4/a (Emeklilik) sigorta kolu kapsamında 7000 gün prim ödemesi bulunan ve işyerinden ayrılan işçiler kıdem tazminatına hak kazanmaktadır.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şartları sağladığımdan, 7000 gün üzerinden hesaplanacak kıdem tazminatımın tarafıma verilmesini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**Ayrıca, </w:t>
      </w:r>
      <w:r w:rsidDel="00000000" w:rsidR="00000000" w:rsidRPr="00000000">
        <w:rPr>
          <w:b w:val="1"/>
          <w:color w:val="1f1f1f"/>
          <w:rtl w:val="0"/>
        </w:rPr>
        <w:t xml:space="preserve">…</w:t>
      </w:r>
      <w:r w:rsidDel="00000000" w:rsidR="00000000" w:rsidRPr="00000000">
        <w:rPr>
          <w:color w:val="1f1f1f"/>
          <w:rtl w:val="0"/>
        </w:rPr>
        <w:t xml:space="preserve"> tarihinden itibaren işyerinden ayrılacağımı bildirmek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(İstifa nedeniniz)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işverene teslim edilmesi gerekir.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mükellefin adı, soyadı, T.C. kimlik numarası, adresi ve iletişim bilgileri yer almalıdır.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mükellef tarafından imzalanmalıdır.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istifa tarihi ve gerekçesi de belirtilmelidir.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7000 Gün Kıdem Tazminatı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14. maddesi hakkında daha fazla bilgi için 4857 Sayılı İş Kanunu: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https://www.mevzuat.gov.tr/mevzuatmetin/1.5.4857.pdf</w:t>
        </w:r>
      </w:hyperlink>
      <w:r w:rsidDel="00000000" w:rsidR="00000000" w:rsidRPr="00000000">
        <w:rPr>
          <w:color w:val="1f1f1f"/>
          <w:rtl w:val="0"/>
        </w:rPr>
        <w:t xml:space="preserve"> bakabilirsiniz.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7000 gün kıdem tazminatı hakkında daha fazla bilgi almak için bir avukata veya vergi uzmanına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85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