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GSM OPERATÖRÜ GENEL MÜDÜRLÜĞÜNE</w:t>
      </w:r>
    </w:p>
    <w:p/>
    <w:p>
      <w:pPr>
        <w:jc w:val="center"/>
      </w:pPr>
      <w:r>
        <w:t>Konu: İznim Dışında Açılan GSM Hattının İptali ve Soruşturma Talebi</w:t>
      </w:r>
    </w:p>
    <w:p/>
    <w:p>
      <w:r>
        <w:t>Sayın Yetkili,</w:t>
      </w:r>
    </w:p>
    <w:p/>
    <w:p>
      <w:r>
        <w:t>Tarafıma ait kimlik bilgileri kullanılarak, iznim ve bilgim dışında</w:t>
      </w:r>
    </w:p>
    <w:p>
      <w:r>
        <w:t>................................................... numaralı bir GSM hattı</w:t>
      </w:r>
    </w:p>
    <w:p>
      <w:r>
        <w:t>açıldığını e-Devlet/BTK kayıtları üzerinden öğrenmiş bulunmaktayım.</w:t>
      </w:r>
    </w:p>
    <w:p>
      <w:r>
        <w:t>Söz konusu hatla hiçbir sözleşme imzalamadım ve başvuru yapmadım.</w:t>
      </w:r>
    </w:p>
    <w:p/>
    <w:p>
      <w:r>
        <w:t>Bu nedenle;</w:t>
      </w:r>
    </w:p>
    <w:p>
      <w:r>
        <w:t>1) İznim dışında açılan hattın derhal kapatılmasını,</w:t>
      </w:r>
    </w:p>
    <w:p>
      <w:r>
        <w:t>2) Hattaya ilişkin üzerime yansıtılmış tüm borç ve yükümlülüklerin</w:t>
      </w:r>
    </w:p>
    <w:p>
      <w:r>
        <w:t xml:space="preserve">   iptal edilmesini,</w:t>
      </w:r>
    </w:p>
    <w:p>
      <w:r>
        <w:t>3) Konunun incelenerek sorumlular hakkında gerekli yasal işlemlerin</w:t>
      </w:r>
    </w:p>
    <w:p>
      <w:r>
        <w:t xml:space="preserve">   başlatılmasını,</w:t>
      </w:r>
    </w:p>
    <w:p>
      <w:r>
        <w:t>4) Sonuçtan tarafıma yazılı olarak bilgi verilmesini</w:t>
      </w:r>
    </w:p>
    <w:p>
      <w:r>
        <w:t>talep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Kimlik Fotokopisi</w:t>
      </w:r>
    </w:p>
    <w:p>
      <w:r>
        <w:t>2) e‑Devlet/BTK kayıt çıktısı</w:t>
      </w:r>
    </w:p>
    <w:p>
      <w:r>
        <w:t>3) İmzalanmamış GSM sözleşmesi örneği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