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Adli Sicil Kaydı Sildirme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[Adli Sicil ve İstatistik Genel Müdürlüğü]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[Müddeinin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Adli Sicil Kaydının Silinmesi Talebi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…/…/… Asliye Ceza Mahkemesi'nce …/…/… sorgu numaralı dosya ile ilgili … (suç) suçundan … (ceza) ceza almıştım. Cezam …/…/… tarihinde infaz edilmiş ve gerekli tüm yasal süreler geçmiştir.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Sabıka kaydımın halen adli sicil kaydımda görünmesi hem iş hayatımı hem de özel hayatımı olumsuz etkilemektedir.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…/…/… tarihinde …/…/… Asliye Ceza Mahkemesi'nce …/…/… sorgu numaralı dosya ile ilgili sabıka kaydımın adli sicil kaydımdan silinmesini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(Sabıka kaydının silinmesi için yasal gerekçe)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(Sabıka kaydının iş ve özel hayatı üzerindeki olumsuz etkileri)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(Adli sicil kaydı)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(Sabıka kaydının iş ve özel hayatı üzerindeki olumsuz etkileri gösteren belgeler)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[Müddeinin Adı Soyadı]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Adli Sicil ve İstatistik Genel Müdürlüğü'ne teslim edilmesi gerekir.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müddeinin adı, soyadı, T.C. kimlik numarası, adresi ve iletişim bilgileri yer almalıdır.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müddei tarafından imzalanmalıdır.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adli sicil kaydının silinmesi talebinin gerekçesi ve talep açıkça belirtilmelidir.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adli sicil kaydı ve sabıka kaydının iş ve özel hayat üzerindeki olumsuz etkileri gösteren belgeler eklenmelidir.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Adli Sicil Kaydı Sildirme Hakkında Daha Fazla Bilgi: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sicil kaydı sildirme hakkında daha fazla bilgi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https://adlisicil.adalet.gov.tr/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sicil kaydı sildirme hakkında daha fazla bilgi almak için bir avukata danışabilirsiniz.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dlisicil.adalet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