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 Tespit Yazısı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Başkanlığına]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Adres Tespiti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[Ada/Parsel Bilgisi]</w:t>
      </w:r>
      <w:r w:rsidDel="00000000" w:rsidR="00000000" w:rsidRPr="00000000">
        <w:rPr>
          <w:color w:val="1f1f1f"/>
          <w:rtl w:val="0"/>
        </w:rPr>
        <w:t xml:space="preserve"> (Tapu üzerindeki ada ve parsel numaraları)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şahsımın, </w:t>
      </w:r>
      <w:r w:rsidDel="00000000" w:rsidR="00000000" w:rsidRPr="00000000">
        <w:rPr>
          <w:b w:val="1"/>
          <w:color w:val="1f1f1f"/>
          <w:rtl w:val="0"/>
        </w:rPr>
        <w:t xml:space="preserve">[Mahalle/Cadde/Sokak Adı ve Numarası]</w:t>
      </w:r>
      <w:r w:rsidDel="00000000" w:rsidR="00000000" w:rsidRPr="00000000">
        <w:rPr>
          <w:color w:val="1f1f1f"/>
          <w:rtl w:val="0"/>
        </w:rPr>
        <w:t xml:space="preserve"> adresinde bulunan yapım/arsa/iş yerim için adres tespiti yapılmasını talep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fotokopisi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fotokopisi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 diğer belgeler)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Belediyenizin kendi başvuru formu veya talep dilekçesi olabilir.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için gerekli belgeleri belediyenizden teyit etmeniz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 tespiti işlemi genellikle ücretsizdir ancak bazı belediyelerde cüzi bir ücret talep edilebilir.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