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KİRACI: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[Kiracının Adı Soyadı] [Kiracının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 KONTRATI: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[Kira Kontratı Tarihi] [Kiralanan Taşınmazın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Alt Kiraya Verme Yasağına Aykırılık Nedeniyle Tahliye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[Kiracının Adı Soyadı],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kira kontratı kapsamında kiralanan [Kiralanan Taşınmazın Adresi]'ndeki taşınmaz ile ilgili olarak, kira sözleşmesinin [Sözleşmede Alt Kiraya Verme Yasağının Belirtildiği Madde] maddesinde açıkça belirtilen "alt kiraya verme yasağı" hükmüne aykırı davrandığınız tespit edilmiştir.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Tespitlerimize göre, kiralanan taşınmazın [Alt Kiracının Adı Soyadı]'na [Alt Kira Başlangıç Tarihi] tarihinden itibaren alt kiraya verildiği anlaşılmıştır.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ihtarname ile, 6098 sayılı Türk Borçlar Kanunu'nun 352. maddesi ve kira sözleşmesinin ilgili maddeleri gereğince, alt kiraya verme yasağına aykırı davranışınızı [Süre (genellikle 30 gün)] gün içerisinde düzeltmeniz ve taşınmazı tahliye etmeniz aksi takdirde kira sözleşmesinin feshedileceği ve hakkınızda tahliye davası açılacağı hususunu bildiririz.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Ayrıca, yasağa aykırı davranışınız nedeniyle tarafımıza verdiğiniz zararların tazmin edilmesi için de yasal yollara başvuracağımızı hatırlatırız.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rica ederiz.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[Ev Sahibinin/Mal Sahibinin Adı Soyadı] [Ev Sahibinin/Mal Sahibinin İmzası] [Ev Sahibinin/Mal Sahibinin Adresi]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bir örnek ihtarname olup, hukuki danışmanlık yerine geçmez. Kira kontratınızın özel şartlarına ve güncel mevzuata göre düzenlenmesi gerekmektedir.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