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1: Elektrik Taahhüt Şirketi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elektrik tesisatı, proje, taahhüt işleri yapmak, yaptırmak, bu işlerle ilgili ihalelere katılmak.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 enerjisi üretim, iletim ve dağıtım tesisleri kurmak, işletmek, bakım ve onarımını yapmak.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 malzemeleri alım satımı, ithalat ve ihracatını yapmak.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 enerjisi üretimine yönelik yenilenebilir enerji kaynakları projeleri geliştirmek, uygulamak.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Elektrikle ilgili her türlü mühendislik ve müşavirlik hizmetleri vermek.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2: Elektrik Malzemeleri Üretim ve Satış Şirketi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elektrik malzemeleri (kablo, sigorta, priz, anahtar, aydınlatma armatürleri vb.) üretmek, montajını yapmak, alım satımını yapmak, ithalat ve ihracatını yapmak.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 malzemeleri ile ilgili yedek parça ve aksesuarları üretmek, alım satımını yapmak, ithalat ve ihracatını yapmak.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 malzemeleri ile ilgili her türlü teknik servis ve bakım hizmetleri vermek.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 malzemeleri ile ilgili fuar, sergi ve organizasyonlara katılmak.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 malzemeleri ile ilgili teknik danışmanlık ve eğitim hizmetleri vermek.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3: Elektrik Enerjisi Üretim Şirketi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 enerjisi üretim tesisleri kurmak, işletmek, bakım ve onarımını yapmak.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Yenilenebilir enerji kaynakları (güneş, rüzgar, hidroelektrik vb.) kullanarak elektrik enerjisi üretmek.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Üretilen elektrik enerjisini ilgili kuruluşlara satmak.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 enerjisi üretimi ile ilgili her türlü proje geliştirmek, uygulamak.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 enerjisi üretimi konusunda mühendislik ve müşavirlik hizmetleri vermek.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4: Elektrik Elektronik Cihazları Tamir ve Bakım Şirketi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elektrikli ve elektronik cihazların (beyaz eşya, kombi, klima, televizyon, bilgisayar vb.) tamir, bakım ve onarımını yapmak.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Elektrikli ve elektronik cihazların yedek parça ve aksesuarlarının alım satımını yapmak, ithalat ve ihracatını yapmak.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Elektrikli ve elektronik cihazlar ile ilgili teknik servis ve garanti hizmetleri vermek.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Elektrikli ve elektronik cihazlar ile ilgili arıza tespit ve onarım hizmetleri vermek.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Elektrikli ve elektronik cihazlar ile ilgili danışmanlık ve eğitim hizmetleri vermek.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örnekler, elektrik sektöründe faaliyet gösterecek farklı türdeki şirketler için genel bir çerçeve sunmaktadır. Şirketin faaliyet alanına ve hedeflerine göre ana sözleşme konusu daha spesifik olarak belirlenebilir.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 hazırlanırken, Türk Ticaret Kanunu ve ilgili mevzuat hükümlerine uygunluğuna dikkat edilmelidir.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sözleşme, şirketin kuruluş aşamasında hazırlanan ve şirketin temel yapısını belirleyen önemli bir belgedir. Bu nedenle, bir avukata danışarak hazırlanması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