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Anlaşmalı tutanak genellikle trafik kazalarında, tarafların kendi aralarında anlaşarak kazanın oluş şeklini ve hasarı tespit etmek amacıyla düzenledikleri bir belgedir. Bu tutanağın resmi bir adı "Maddi Hasarlı Trafik Kazası Tespit Tutanağı"dır.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Maddi Hasarlı Trafik Kazası Tespit Tutanağı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tutanak, sadece maddi hasarlı trafik kazalarında, kazaya karışan diğer sürücü veya sürücülerle kazanın oluş şeklini tutanak ile tespitinde anlaştığınız takdirde doldurulur.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Tutanakta aşağıdaki bilgiler yer alır: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Kaza Tarihi, Saati, Yeri:</w:t>
      </w:r>
      <w:r w:rsidDel="00000000" w:rsidR="00000000" w:rsidRPr="00000000">
        <w:rPr>
          <w:color w:val="1f1f1f"/>
          <w:rtl w:val="0"/>
        </w:rPr>
        <w:t xml:space="preserve"> Kazanın meydana geldiği tarih, saat ve yer bilgileri.</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Sürücü Bilgileri:</w:t>
      </w:r>
      <w:r w:rsidDel="00000000" w:rsidR="00000000" w:rsidRPr="00000000">
        <w:rPr>
          <w:color w:val="1f1f1f"/>
          <w:rtl w:val="0"/>
        </w:rPr>
        <w:t xml:space="preserve"> Kazaya karışan sürücülerin adı, soyadı, T.C. kimlik numarası, ehliyet numarası, adres ve telefon bilgileri.</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Araç Bilgileri:</w:t>
      </w:r>
      <w:r w:rsidDel="00000000" w:rsidR="00000000" w:rsidRPr="00000000">
        <w:rPr>
          <w:color w:val="1f1f1f"/>
          <w:rtl w:val="0"/>
        </w:rPr>
        <w:t xml:space="preserve"> Kazaya karışan araçların plakası, markası, modeli, rengi ve sigorta bilgileri.</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Görgü Tanığı Bilgileri:</w:t>
      </w:r>
      <w:r w:rsidDel="00000000" w:rsidR="00000000" w:rsidRPr="00000000">
        <w:rPr>
          <w:color w:val="1f1f1f"/>
          <w:rtl w:val="0"/>
        </w:rPr>
        <w:t xml:space="preserve"> Varsa, olaya tanık olan kişilerin adı, soyadı, adres ve telefon bilgileri.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Kazanın Oluş Şekli:</w:t>
      </w:r>
      <w:r w:rsidDel="00000000" w:rsidR="00000000" w:rsidRPr="00000000">
        <w:rPr>
          <w:color w:val="1f1f1f"/>
          <w:rtl w:val="0"/>
        </w:rPr>
        <w:t xml:space="preserve"> Kazanın nasıl meydana geldiği, tarafların hareketleri ve kusurları ayrıntılı olarak açıklanır.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Hasar Durumu:</w:t>
      </w:r>
      <w:r w:rsidDel="00000000" w:rsidR="00000000" w:rsidRPr="00000000">
        <w:rPr>
          <w:color w:val="1f1f1f"/>
          <w:rtl w:val="0"/>
        </w:rPr>
        <w:t xml:space="preserve"> Kazaya karışan araçlardaki hasarlar ayrıntılı olarak belirtilir.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Kazanın Kroki ile Gösterilmesi:</w:t>
      </w:r>
      <w:r w:rsidDel="00000000" w:rsidR="00000000" w:rsidRPr="00000000">
        <w:rPr>
          <w:color w:val="1f1f1f"/>
          <w:rtl w:val="0"/>
        </w:rPr>
        <w:t xml:space="preserve"> Kaza anındaki araçların konumu ve hareket yönleri basit bir kroki ile çizilir.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Tarafların İmzaları:</w:t>
      </w:r>
      <w:r w:rsidDel="00000000" w:rsidR="00000000" w:rsidRPr="00000000">
        <w:rPr>
          <w:color w:val="1f1f1f"/>
          <w:rtl w:val="0"/>
        </w:rPr>
        <w:t xml:space="preserve"> Tutanak, kazaya karışan sürücüler tarafından imzalanır.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tüm bilgilerin doğru ve eksiksiz olması önemlidir.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iki nüsha olarak düzenlenir ve taraflarca imzalanır.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kazaya karışan araçların sigorta şirketlerine teslim edilir.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Faydalı Linkler: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Sigorta Bilgi ve Gözetim Merkezi (SBM):</w:t>
      </w:r>
      <w:r w:rsidDel="00000000" w:rsidR="00000000" w:rsidRPr="00000000">
        <w:rPr>
          <w:color w:val="1f1f1f"/>
          <w:rtl w:val="0"/>
        </w:rPr>
        <w:t xml:space="preserve"> </w:t>
      </w:r>
      <w:hyperlink r:id="rId6">
        <w:r w:rsidDel="00000000" w:rsidR="00000000" w:rsidRPr="00000000">
          <w:rPr>
            <w:color w:val="0b57d0"/>
            <w:u w:val="single"/>
            <w:rtl w:val="0"/>
          </w:rPr>
          <w:t xml:space="preserve">https://www.sbm.org.tr/upload/sbm/dokumanlar/kaza_tespit_tutanagi.pdf</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linkte, Maddi Hasarlı Trafik Kazası Tespit Tutanağı'nın resmi örneğini bulabilirsiniz.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Anlaşmalı tutanak dışında başka bir anlaşmalı tutanak türü arıyorsanız, lütfen daha fazla bilgi verin. Örneğin, hangi konuda anlaşmazlık yaşandığını ve hangi taraflar arasında olduğunu belirtin.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Umarım bu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bm.org.tr/upload/sbm/dokumanlar/kaza_tespit_tutanag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