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BAŞVURUSUNDAN VAZGEÇME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Bürosu:</w:t>
      </w:r>
      <w:r w:rsidDel="00000000" w:rsidR="00000000" w:rsidRPr="00000000">
        <w:rPr>
          <w:color w:val="1f1f1f"/>
          <w:rtl w:val="0"/>
        </w:rPr>
        <w:t xml:space="preserve"> (Arabuluculuk bürosunun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Büro Dosya No: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Arabulucu(lar):</w:t>
      </w:r>
      <w:r w:rsidDel="00000000" w:rsidR="00000000" w:rsidRPr="00000000">
        <w:rPr>
          <w:color w:val="1f1f1f"/>
          <w:rtl w:val="0"/>
        </w:rPr>
        <w:t xml:space="preserve"> (Arabulucunun/arabulucuların adı ve soyadı)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Başvuran Taraf:</w:t>
      </w:r>
      <w:r w:rsidDel="00000000" w:rsidR="00000000" w:rsidRPr="00000000">
        <w:rPr>
          <w:color w:val="1f1f1f"/>
          <w:rtl w:val="0"/>
        </w:rPr>
        <w:t xml:space="preserve"> (Adı, soyadı ve T.C. kimlik numarası)</w:t>
      </w:r>
    </w:p>
    <w:p w:rsidR="00000000" w:rsidDel="00000000" w:rsidP="00000000" w:rsidRDefault="00000000" w:rsidRPr="00000000" w14:paraId="00000008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(Vekili varsa adı, soyadı, T.C. Kimlik No ve adresi)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Taraf:</w:t>
      </w:r>
      <w:r w:rsidDel="00000000" w:rsidR="00000000" w:rsidRPr="00000000">
        <w:rPr>
          <w:color w:val="1f1f1f"/>
          <w:rtl w:val="0"/>
        </w:rPr>
        <w:t xml:space="preserve"> (Adı, soyadı ve T.C. kimlik numarası)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(Vekili varsa adı, soyadı, T.C. Kimlik No ve adresi)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 Konusu:</w:t>
      </w:r>
      <w:r w:rsidDel="00000000" w:rsidR="00000000" w:rsidRPr="00000000">
        <w:rPr>
          <w:color w:val="1f1f1f"/>
          <w:rtl w:val="0"/>
        </w:rPr>
        <w:t xml:space="preserve"> (Uyuşmazlığın konusu kısaca özetlenir.)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Başvuru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Vazgeçme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Vazgeçme Nedeni:</w:t>
      </w:r>
      <w:r w:rsidDel="00000000" w:rsidR="00000000" w:rsidRPr="00000000">
        <w:rPr>
          <w:color w:val="1f1f1f"/>
          <w:rtl w:val="0"/>
        </w:rPr>
        <w:t xml:space="preserve"> (Vazgeçme nedeni kısaca açıklanır.)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 Beyanları: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Başvuran taraf, yukarıda belirtilen uyuşmazlık konusu ile ilgili olarak .../.../...... tarihinde yapmış olduğu arabuluculuk başvurusundan, .../.../...... tarihi itibariyle vazgeçtiğini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Diğer taraf, başvuran tarafın arabuluculuk başvurusundan vazgeçtiğini kabul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Arabulucunun Beyanı: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Arabulucu, tarafların beyanlarını doğruladığını ve arabuluculuk başvurusundan vazgeçme işleminin usulüne uygun olarak gerçekleştiğini beyan eder.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Başvuran tarafın arabuluculuk başvurusundan vazgeçmesi nedeniyle, arabuluculuk süreci sona ermiştir.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Arabulucu(lar):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Başvuran Taraf: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Taraf: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uyuşmazlık konusuna ve tarafların özelliklerine göre uyarlanabilir.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 ve eksiksiz olması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Arabuluculuk başvurusundan vazgeçme tutanağı, arabuluculuk sürecinin sona erdiğini ve tarafların dava yoluna başvurabileceklerini gösterir.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iki nüsha olarak düzenlenmeli ve taraflar ile arabulucu(lar) tarafından imzalanmalıdır.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6325 sayılı Hukuk Uyuşmazlıklarında Arabuluculuk Kanunu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Arabuluculuk başvurusundan vazgeçme hakkı, başvuran tarafa aittir.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Vazgeçme işlemi, arabulucuya yazılı olarak bildirilir.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Vazgeçme, arabuluculuk sürecinin herhangi bir aşamasında yapılabilir.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 Alternatif Çözüm Yolları Daire Başkanlığı: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https://alternatifcozumler.adalet.gov.tr/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web sitesinden arabuluculuk hakkında daha fazla bilgiye ulaşabilirsiniz.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ternatifcozumler.adale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