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...... İŞ MAHKEMESİ’NE</w:t>
      </w:r>
    </w:p>
    <w:p/>
    <w:p>
      <w:pPr>
        <w:jc w:val="center"/>
      </w:pPr>
      <w:r>
        <w:t>Konu: Arabuluculuk Sonrası İş Davası</w:t>
      </w:r>
    </w:p>
    <w:p/>
    <w:p>
      <w:r>
        <w:t>Davacı      : ........................................</w:t>
      </w:r>
    </w:p>
    <w:p>
      <w:r>
        <w:t>T.C. Kimlik No : .............................</w:t>
      </w:r>
    </w:p>
    <w:p>
      <w:r>
        <w:t>Adres       : ........................................</w:t>
      </w:r>
    </w:p>
    <w:p/>
    <w:p>
      <w:r>
        <w:t>Davalı      : ........................................ (İşveren)</w:t>
      </w:r>
    </w:p>
    <w:p>
      <w:r>
        <w:t>Adres       : ........................................</w:t>
      </w:r>
    </w:p>
    <w:p/>
    <w:p>
      <w:r>
        <w:t>Dava Konusu : Fazla mesai ücreti, kıdem tazminatı, ihbar tazminatı, yıllık izin</w:t>
      </w:r>
    </w:p>
    <w:p>
      <w:r>
        <w:t xml:space="preserve">               ücreti ve diğer alacakların tahsili</w:t>
      </w:r>
    </w:p>
    <w:p>
      <w:r>
        <w:t>Değeri      : ............................... TL</w:t>
      </w:r>
    </w:p>
    <w:p/>
    <w:p>
      <w:r>
        <w:t>Açıklamalar:</w:t>
      </w:r>
    </w:p>
    <w:p>
      <w:r>
        <w:t>1) Müvekkil davacı, davalı işyerinde .../.../... - .../.../... tarihleri arasında ... pozisyonunda çalışmıştır.</w:t>
      </w:r>
    </w:p>
    <w:p>
      <w:r>
        <w:t>2) Alacak taleplerine ilişkin arabuluculuk başvurusu yapılmış; .../.../... tarihli son tutanakta anlaşmaya varılamadığı belirtilmiştir.</w:t>
      </w:r>
    </w:p>
    <w:p>
      <w:r>
        <w:t>3) Davacıya ait fazla mesai, kıdem tazminatı vb. alacaklar ödenmemiştir.</w:t>
      </w:r>
    </w:p>
    <w:p/>
    <w:p>
      <w:r>
        <w:t>Hukuki Nedenler: 4857 sayılı İş Kanunu, 6098 sayılı TBK, 5521 sayılı İş Mahkemeleri Kanunu, 6325 sayılı Arabuluculuk Kanunu ve ilgili mevzuat.</w:t>
      </w:r>
    </w:p>
    <w:p/>
    <w:p>
      <w:r>
        <w:t>Sonuç ve Talep:</w:t>
      </w:r>
    </w:p>
    <w:p>
      <w:r>
        <w:t>Yukarıda arz edilen nedenlerle; davacının kıdem tazminatı, ihbar tazminatı, fazla mesai ücreti, yıllık izin ücreti ve sair işçilik alacaklarının davalıdan tahsiline karar verilmesini saygılarımla arz ve talep ederim.</w:t>
      </w:r>
    </w:p>
    <w:p/>
    <w:p>
      <w:r>
        <w:t>..............., .... / .... / 20....</w:t>
      </w:r>
    </w:p>
    <w:p/>
    <w:p>
      <w:r>
        <w:t>Davacı / Vekili</w:t>
      </w:r>
    </w:p>
    <w:p>
      <w:r>
        <w:t>Adı Soyadı : ____________________</w:t>
      </w:r>
    </w:p>
    <w:p>
      <w:r>
        <w:t>İmza</w:t>
      </w:r>
    </w:p>
    <w:p/>
    <w:p>
      <w:r>
        <w:t>Ekler:</w:t>
      </w:r>
    </w:p>
    <w:p>
      <w:r>
        <w:t>1) Arabuluculuk Son Tutanağı</w:t>
      </w:r>
    </w:p>
    <w:p>
      <w:r>
        <w:t>2) Hizmet Dökümü</w:t>
      </w:r>
    </w:p>
    <w:p>
      <w:r>
        <w:t>3) Çalışma Belgeleri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