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EMNİYET MÜDÜRLÜĞÜ</w:t>
      </w:r>
    </w:p>
    <w:p>
      <w:pPr>
        <w:jc w:val="center"/>
      </w:pPr>
      <w:r>
        <w:t>................................................. SİLAH VE PATLAYICI MADDELER ŞUBE MÜDÜRLÜĞÜNE</w:t>
      </w:r>
    </w:p>
    <w:p/>
    <w:p>
      <w:pPr>
        <w:jc w:val="center"/>
      </w:pPr>
      <w:r>
        <w:t>Konu: Av Tüfeği Satın Alma Belgesi Talebi</w:t>
      </w:r>
    </w:p>
    <w:p/>
    <w:p>
      <w:r>
        <w:t>T.C. Kimlik No      : .............</w:t>
      </w:r>
    </w:p>
    <w:p>
      <w:r>
        <w:t>Adı Soyadı          : .............</w:t>
      </w:r>
    </w:p>
    <w:p>
      <w:r>
        <w:t>Doğum Tarihi        : .............</w:t>
      </w:r>
    </w:p>
    <w:p>
      <w:r>
        <w:t>Meslek / Görev      : .............</w:t>
      </w:r>
    </w:p>
    <w:p>
      <w:r>
        <w:t>Adres               : .............</w:t>
      </w:r>
    </w:p>
    <w:p>
      <w:r>
        <w:t>Telefon             : .............</w:t>
      </w:r>
    </w:p>
    <w:p/>
    <w:p>
      <w:r>
        <w:t>Talep Edilen Silah Bilgileri (Marka / Model / Kalibre): ..................................</w:t>
      </w:r>
    </w:p>
    <w:p/>
    <w:p>
      <w:r>
        <w:t>Açıklamalar:</w:t>
      </w:r>
    </w:p>
    <w:p>
      <w:r>
        <w:t>- 2521 sayılı Avda ve Sporda Kullanılan Tüfekler Hakkında Kanun ve ilgili Yönetmelik</w:t>
      </w:r>
    </w:p>
    <w:p>
      <w:r>
        <w:t xml:space="preserve">  hükümleri gereğince av tüfeği satın almak üzere 'Satın Alma Belgesi' düzenlenmesini talep</w:t>
      </w:r>
    </w:p>
    <w:p>
      <w:r>
        <w:t xml:space="preserve"> 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Sabıka Kaydı (e‑Devlet Barkodlu)</w:t>
      </w:r>
    </w:p>
    <w:p>
      <w:r>
        <w:t>2) Sağlık Raporu (Aile Hekimi)</w:t>
      </w:r>
    </w:p>
    <w:p>
      <w:r>
        <w:t>3) 4 Adet Biometrik Fotoğraf</w:t>
      </w:r>
    </w:p>
    <w:p>
      <w:r>
        <w:t>4) İkametgâh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