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NÖBETÇİ AİLE MAHKEMESİNE</w:t>
      </w:r>
    </w:p>
    <w:p/>
    <w:p>
      <w:r>
        <w:t>Davacı (Tanıyan Baba) : ........................................</w:t>
      </w:r>
    </w:p>
    <w:p>
      <w:r>
        <w:t>T.C. Kimlik No        : ........................................</w:t>
      </w:r>
    </w:p>
    <w:p>
      <w:r>
        <w:t>Adres                 : ........................................</w:t>
      </w:r>
    </w:p>
    <w:p/>
    <w:p>
      <w:r>
        <w:t>Davalı (Anne)         : ........................................</w:t>
      </w:r>
    </w:p>
    <w:p>
      <w:r>
        <w:t>Adres                 : ........................................</w:t>
      </w:r>
    </w:p>
    <w:p/>
    <w:p>
      <w:r>
        <w:t>Davalı Kurum          : ........................................ İl/İlçe Nüfus Müdürlüğü</w:t>
      </w:r>
    </w:p>
    <w:p/>
    <w:p>
      <w:pPr>
        <w:jc w:val="center"/>
      </w:pPr>
      <w:r>
        <w:t>Konu: Babanın Tanıma Davası</w:t>
      </w:r>
    </w:p>
    <w:p/>
    <w:p>
      <w:r>
        <w:t>AÇIKLAMALAR</w:t>
      </w:r>
    </w:p>
    <w:p>
      <w:r>
        <w:t>1‑ Davalı anne ile aramızda evlilik bağı bulunmamakla birlikte,</w:t>
      </w:r>
    </w:p>
    <w:p>
      <w:r>
        <w:t xml:space="preserve">   ../../20.. doğumlu ........................................ isimli çocuğun</w:t>
      </w:r>
    </w:p>
    <w:p>
      <w:r>
        <w:t xml:space="preserve">   biyolojik babası olduğumu beyan ederim.</w:t>
      </w:r>
    </w:p>
    <w:p>
      <w:r>
        <w:t>2‑ 4721 sayılı Türk Medeni Kanunu’nun 295 ve devamı maddeleri uyarınca</w:t>
      </w:r>
    </w:p>
    <w:p>
      <w:r>
        <w:t xml:space="preserve">   baba tarafından tanıma, mahkeme kararı ile de tesis edilebilmektedir.</w:t>
      </w:r>
    </w:p>
    <w:p>
      <w:r>
        <w:t>3‑ Çocuğun soybağının kurulması için tanıma hükmünün verilmesini talep</w:t>
      </w:r>
    </w:p>
    <w:p>
      <w:r>
        <w:t xml:space="preserve">   etmekteyim.</w:t>
      </w:r>
    </w:p>
    <w:p/>
    <w:p>
      <w:r>
        <w:t>HUKUKİ SEBEPLER</w:t>
      </w:r>
    </w:p>
    <w:p>
      <w:r>
        <w:t>TMK m.282‑295, HMK ve ilgili mevzuat.</w:t>
      </w:r>
    </w:p>
    <w:p/>
    <w:p>
      <w:r>
        <w:t>DELİLLER</w:t>
      </w:r>
    </w:p>
    <w:p>
      <w:r>
        <w:t>1) DNA Testi Raporu (varsa)</w:t>
      </w:r>
    </w:p>
    <w:p>
      <w:r>
        <w:t>2) Tanık Beyanları</w:t>
      </w:r>
    </w:p>
    <w:p>
      <w:r>
        <w:t>3) Yazışmalar ve diğer yasal deliller</w:t>
      </w:r>
    </w:p>
    <w:p/>
    <w:p>
      <w:r>
        <w:t>SONUÇ VE İSTEM</w:t>
      </w:r>
    </w:p>
    <w:p>
      <w:r>
        <w:t>— Davanın kabulü ile ../../20.. doğumlu ........................................</w:t>
      </w:r>
    </w:p>
    <w:p>
      <w:r>
        <w:t xml:space="preserve">  adlı çocuğun babası olduğumun TESPİTİNE,</w:t>
      </w:r>
    </w:p>
    <w:p>
      <w:r>
        <w:t>— Soybağının kurulmasına ilişkin kararın kesinleştiğinde ilgili</w:t>
      </w:r>
    </w:p>
    <w:p>
      <w:r>
        <w:t xml:space="preserve">  Nüfus Müdürlüğü’ne GÖNDERİLMESİNE,</w:t>
      </w:r>
    </w:p>
    <w:p>
      <w:r>
        <w:t>— Yargılama giderleri ile vekâlet ücretinin davalılara yükletilmesine</w:t>
      </w:r>
    </w:p>
    <w:p>
      <w:r>
        <w:t>karar verilmesini saygılarımla arz ve talep ederim.</w:t>
      </w:r>
    </w:p>
    <w:p/>
    <w:p>
      <w:r>
        <w:t>..............., .... / .... / 20....</w:t>
      </w:r>
    </w:p>
    <w:p/>
    <w:p>
      <w:r>
        <w:t>Davacı</w:t>
      </w:r>
    </w:p>
    <w:p>
      <w:r>
        <w:t>Adı Soyadı : ____________________</w:t>
      </w:r>
    </w:p>
    <w:p>
      <w:r>
        <w:t>İmza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