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BACA İZNİ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Bina/Apartman/Site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Malikleri: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Blok/Kat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Daire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bina/apartman/sitede, (Daire No/İşyeri Adı) numaralı bağımsız bölümde bulunan (İşyeri/Daire) için gerekli olan baca sisteminin, binanın dış cephesine veya çatısına monte edilmesine ve gerekli bağlantıların yapılmasına hiçbir itirazımızın olmadığını beyan eder, ilgili kişi/kuruluşun bu konuda her türlü yasal işlemi yapmasına muvafakat ederiz.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Şartlar (varsa):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Baca sisteminin montajı ve bakımı, ilgili mevzuat ve standartlara uygun olarak yapılacaktır.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Baca sisteminin montajı ve bakımı sırasında oluşabilecek herhangi bir hasardan, ilgili kişi/kuruluş sorumlu olacaktır.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Baca sisteminin kullanımı sırasında çevreye ve diğer kat maliklerine herhangi bir rahatsızlık verilmeyecektir.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apartman/site yönetimi veya ilgili belediyenin taleplerine göre değişiklik gösterebilir.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Baca izni için tüm kat maliklerinin muvafakatı gerekmektedir.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belediyeler noter onaylı muvafakatname isteyebilir.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Baca sisteminin montajı ve bakımı için yetkili bir firma ile anlaşılması önemlidir.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