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BANKADAN KREDİ ÇEKME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Vekil eden adına ... (Banka Adı) ... Şubesi'nden ... (Kredi Türü) kredisi başvurusunda bulunmak, kredi sözleşmesi imzalamak, kredi kullanmak ve kredi borcunu ödemek.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Kredi başvurusu için gerekli tüm belgeleri düzenlemek, imzalamak ve bankaya teslim etmek.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Kredi ile ilgili her türlü işlem ve muameleyi yapmak, belge ve evrakı imzalamak, teslim almak.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Kredi ile ilgili her türlü bilgi ve belgeyi talep etmek, almak ve incelemek.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Kredi ile ilgili her türlü ödemeyi yapmak ve tahsilatı almak.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kredi borcu tamamen ödenene kadar geçerlidir.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kullanılacak bankanın adı ve şubesi ile kredi türü doğru olarak belirtilmelidir.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bankalar, kendi hazırladıkları vekaletname formlarını kullanmanızı isteyebilir. Bu durumda, bankanın talimatlarına uymanız gerekmektedir.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Vekaletnameyi bankaya vermeden önce, bir nüshasını alarak saklamanız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