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rFonts w:ascii="Arial" w:hAnsi="Arial"/>
          <w:sz w:val="32"/>
        </w:rPr>
        <w:t xml:space="preserve">T.C.</w:t>
      </w:r>
    </w:p>
    <w:p>
      <w:r>
        <w:rPr>
          <w:rFonts w:ascii="Arial" w:hAnsi="Arial"/>
          <w:sz w:val="32"/>
        </w:rPr>
        <w:t xml:space="preserve">(İlgili Mahkemenin Adı)</w:t>
      </w:r>
    </w:p>
    <w:p>
      <w:r>
        <w:rPr>
          <w:rFonts w:ascii="Arial" w:hAnsi="Arial"/>
          <w:sz w:val="32"/>
        </w:rPr>
        <w:t xml:space="preserve">Sayı: …/…/…</w:t>
      </w:r>
    </w:p>
    <w:p>
      <w:r>
        <w:rPr>
          <w:rFonts w:ascii="Arial" w:hAnsi="Arial"/>
          <w:sz w:val="32"/>
        </w:rPr>
        <w:t xml:space="preserve">Konu: Dosyanın Başka Mahkemeye Gönderilmesi Hk.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…………………… Mahkemesi Sayın Hakimliği’ne,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İlgili Dosya No: …../201…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Adı Soyadı: (Adınız ve Soyadınız)</w:t>
      </w:r>
    </w:p>
    <w:p>
      <w:r>
        <w:rPr>
          <w:rFonts w:ascii="Arial" w:hAnsi="Arial"/>
          <w:sz w:val="32"/>
        </w:rPr>
        <w:t xml:space="preserve">T.C. Kimlik No: (Kimlik Numaranız)</w:t>
      </w:r>
    </w:p>
    <w:p>
      <w:r>
        <w:rPr>
          <w:rFonts w:ascii="Arial" w:hAnsi="Arial"/>
          <w:sz w:val="32"/>
        </w:rPr>
        <w:t xml:space="preserve">Adres: (Tam Adresiniz)</w:t>
      </w:r>
    </w:p>
    <w:p>
      <w:r>
        <w:rPr>
          <w:rFonts w:ascii="Arial" w:hAnsi="Arial"/>
          <w:sz w:val="32"/>
        </w:rPr>
        <w:t xml:space="preserve">Telefon: (Telefon Numaranız)</w:t>
      </w:r>
    </w:p>
    <w:p>
      <w:r>
        <w:rPr>
          <w:rFonts w:ascii="Arial" w:hAnsi="Arial"/>
          <w:sz w:val="32"/>
        </w:rPr>
        <w:t xml:space="preserve">E-Posta: (E-posta Adresiniz, varsa)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Dilekçemi sunmamın nedeni, yukarıda dosya numarası belirtilen işlemin (açıklayıcı bilgi, örneğin görevsizlik sebebi ile) ……………… Mahkemesi’ne gönderilerek orada görülmesi gerektiğine inanmamdır. İşbu dosyanın ilgili mahkemeye sevk edilmesini talep ediyorum.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(Mahkemenin yetkisiz olduğunu gösteren yasal ve hukuki gerekçeler kısaca izah edilir, ilgili kanun maddeleri belirtilir.)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Bu nedenlerle, dosyanın adil bir yargılama süreci çerçevesinde daha uygun görülen ……………… Mahkemesine gönderilmesini saygılarımla arz ve talep ederim.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Ekler:</w:t>
      </w:r>
    </w:p>
    <w:p>
      <w:r>
        <w:rPr>
          <w:rFonts w:ascii="Arial" w:hAnsi="Arial"/>
          <w:sz w:val="32"/>
        </w:rPr>
        <w:t xml:space="preserve">1. (Varsa eklenecek belgeler listesi)</w:t>
      </w:r>
    </w:p>
    <w:p>
      <w:r>
        <w:rPr>
          <w:rFonts w:ascii="Arial" w:hAnsi="Arial"/>
          <w:sz w:val="32"/>
        </w:rPr>
        <w:t xml:space="preserve">2. Kimlik fotokopisi</w:t>
      </w:r>
    </w:p>
    <w:p>
      <w:r>
        <w:rPr>
          <w:rFonts w:ascii="Arial" w:hAnsi="Arial"/>
          <w:sz w:val="32"/>
        </w:rPr>
        <w:t xml:space="preserve"/>
      </w:r>
    </w:p>
    <w:p>
      <w:r>
        <w:rPr>
          <w:rFonts w:ascii="Arial" w:hAnsi="Arial"/>
          <w:sz w:val="32"/>
        </w:rPr>
        <w:t xml:space="preserve">(Tarih)</w:t>
      </w:r>
    </w:p>
    <w:p>
      <w:r>
        <w:rPr>
          <w:rFonts w:ascii="Arial" w:hAnsi="Arial"/>
          <w:sz w:val="32"/>
        </w:rPr>
        <w:t xml:space="preserve">(İmza)</w:t>
      </w:r>
    </w:p>
    <w:p>
      <w:r>
        <w:rPr>
          <w:rFonts w:ascii="Arial" w:hAnsi="Arial"/>
          <w:sz w:val="32"/>
        </w:rPr>
        <w:t xml:space="preserve">(Ad Soyad)</w:t>
      </w:r>
    </w:p>
  </w:body>
</w:document>
</file>