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Bina sakinlerinden alınacak muvafakatname, binada yapılacak bir değişiklik, tadilat, onarım veya başka bir faaliyet için bina sakinlerinin rızasını gösteren resmi bir belgedir. Bu tür muvafakatnameler, genellikle apartman yönetimi veya ilgili kişi/kurum tarafından hazırlanır ve bina sakinlerinin imzasına sunulur.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BİNA SAKİNLERİNDEN MUVAFAKATNAME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Bina/Apartman/Site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(Örneğin: Dış cephe boyası, çatı onarımı, asansör değişimi, güvenlik kamerası takılması, vb.)</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Verenler: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tbl>
      <w:tblPr>
        <w:tblStyle w:val="Table1"/>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Daire No</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Adı Soyadı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İmza</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bl>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bina/apartman/sitede, yukarıda belirtilen konuyla ilgili olarak yapılacak çalışmalara muvafakat ettiğimizi beyan ederiz.</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Apartman/site yönetiminizin veya ilgili kişi/kurumun belirlediği farklı bir formatta muvafakatname kullanmanız gerekebilir.</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durumlarda muvafakatnamenin noter onaylı olması gerekebilir.</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Tüm bina sakinlerinin imzasını almanız önemlidir. Eğer bazı sakinler muvafakat vermiyorsa, bu durumun nedenleri belirtilmelidir.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Muvafakatname Metni:</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Biz, aşağıda imzaları bulunan [Bina/Apartman/Site Adı]'nın kat malikleri olarak, binamızın [Muvafakat Konusu] ile ilgili olarak yapılacak çalışmalara muvafakat ettiğimizi beyan ederiz. Bu çalışmaların, ilgili mevzuat ve yönetmeliklere uygun olarak yapılacağını ve binamızın ortak kullanım alanlarına zarar verilmeyeceğini kabul ederiz.</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Muvafakatnameler için Kaynaklar:</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Kağıthane Belediyesi Muvafakatname Örneği:</w:t>
      </w:r>
      <w:r w:rsidDel="00000000" w:rsidR="00000000" w:rsidRPr="00000000">
        <w:rPr>
          <w:color w:val="1f1f1f"/>
          <w:rtl w:val="0"/>
        </w:rPr>
        <w:t xml:space="preserve"> </w:t>
      </w:r>
      <w:hyperlink r:id="rId6">
        <w:r w:rsidDel="00000000" w:rsidR="00000000" w:rsidRPr="00000000">
          <w:rPr>
            <w:color w:val="0b57d0"/>
            <w:u w:val="single"/>
            <w:rtl w:val="0"/>
          </w:rPr>
          <w:t xml:space="preserve">https://www.kagithane.istanbul/images/download/word/MUVAFAKATNAME-ORNEGI.doc</w:t>
        </w:r>
      </w:hyperlink>
      <w:r w:rsidDel="00000000" w:rsidR="00000000" w:rsidRPr="00000000">
        <w:rPr>
          <w:rtl w:val="0"/>
        </w:rPr>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Ümraniye Belediyesi Muvafakatname Örneği:</w:t>
      </w:r>
      <w:r w:rsidDel="00000000" w:rsidR="00000000" w:rsidRPr="00000000">
        <w:rPr>
          <w:color w:val="1f1f1f"/>
          <w:rtl w:val="0"/>
        </w:rPr>
        <w:t xml:space="preserve"> </w:t>
      </w:r>
      <w:hyperlink r:id="rId7">
        <w:r w:rsidDel="00000000" w:rsidR="00000000" w:rsidRPr="00000000">
          <w:rPr>
            <w:color w:val="0b57d0"/>
            <w:u w:val="single"/>
            <w:rtl w:val="0"/>
          </w:rPr>
          <w:t xml:space="preserve">https://umraniye.bel.tr/fotograf/hizmetrehberi/245-umraniye-hizmetler-Muvafakatname_Formu.pdf</w:t>
        </w:r>
      </w:hyperlink>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Erenler Belediyesi Muvafakatname Örneği:</w:t>
      </w:r>
      <w:r w:rsidDel="00000000" w:rsidR="00000000" w:rsidRPr="00000000">
        <w:rPr>
          <w:color w:val="1f1f1f"/>
          <w:rtl w:val="0"/>
        </w:rPr>
        <w:t xml:space="preserve"> </w:t>
      </w:r>
      <w:hyperlink r:id="rId8">
        <w:r w:rsidDel="00000000" w:rsidR="00000000" w:rsidRPr="00000000">
          <w:rPr>
            <w:color w:val="0b57d0"/>
            <w:u w:val="single"/>
            <w:rtl w:val="0"/>
          </w:rPr>
          <w:t xml:space="preserve">https://cms.erenler.bel.tr/dosya/indir?filePath=library/2021/12/document_086191f3-12a0-49bf-be46-425446e1a536.pdf&amp;fileName=MUVAFAKATNAME.pdf</w:t>
        </w:r>
      </w:hyperlink>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kagithane.istanbul/images/download/word/MUVAFAKATNAME-ORNEGI.doc" TargetMode="External"/><Relationship Id="rId7" Type="http://schemas.openxmlformats.org/officeDocument/2006/relationships/hyperlink" Target="https://umraniye.bel.tr/fotograf/hizmetrehberi/245-umraniye-hizmetler-Muvafakatname_Formu.pdf" TargetMode="External"/><Relationship Id="rId8" Type="http://schemas.openxmlformats.org/officeDocument/2006/relationships/hyperlink" Target="https://cms.erenler.bel.tr/dosya/indir?filePath=library/2021/12/document_086191f3-12a0-49bf-be46-425446e1a536.pdf&amp;fileName=MUVAFAKATNA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