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 SÖZLEŞMESİ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Borç Sözleşmesi ("Sözleşme"), [Tarih] tarihinde, aşağıdaki taraflar arasında akdedilmiştir: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[Borçlunun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[Borçlunun T.C. Kimlik Numarası/Vergi Numarası]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[Borçlunun Adresi]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[Borçlunun Telefon Numarası]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ALACAKLI: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[Alacaklının Adı Soyadı/Unvanı]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[Alacaklının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[Alacaklının Adresi]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[Alacaklının Telefon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Borçlu'nun Alacaklı'ya olan [Borç Miktarı] TL borcunun ödeme koşullarını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BORÇ MİKTARI VE ÖDEME KOŞULLARI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Borçlu, Alacaklı'ya toplam [Borç Miktarı] TL borçludur.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Borç, [Ödeme Planı] şekilde ödenecektir.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[Taksit 1 Tarihi]: [Taksit 1 Tutarı] TL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[Taksit 2 Tarihi]: [Taksit 2 Tutarı] TL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... (Diğer taksitlerin tarihleri ve tutarları)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GECİKME FAİZİ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Borçlu, herhangi bir taksiti zamanında ödemezse, gecikme faizi olarak aylık %[Faiz Oranı] oranında faiz ödemeyi kabul eder.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TEMERRÜT HALİ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Borçlu, herhangi bir taksiti [Temerrüt Süresi] gün veya daha fazla geciktirirse, Alacaklı, tüm borcun muaccel hale gelmesini talep etme ve yasal yollara başvurma hakkına sahiptir.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TEMİNAT (Varsa)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Borçlu, borcunu güvence altına almak için [Teminat Türü] teminat vermiştir.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 ALACAKLI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[Borçlunun İmzası] [Alacaklının İmzası]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borç sözleşmesidir. Gerçek bir sözleşme, tarafların özel ihtiyaçlarına ve borcun niteliğine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