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TAAHHÜTNAME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MÜDÜRLÜĞÜ’NE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20../……. 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[Borçlu Adı Soyadı], yukarıda belirtilen dosya numaralı icra takibine konu borcumun tamamını [Ödeme Tarihi] tarihine kadar [Ödeme Şekli] ile [Ödeme Yeri]’nde ödeyeceğimi beyan ve taahhüt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taahhüdümün yerine getirilmemesi halinde, hakkımda yapılacak her türlü yasal işleme rıza gösterdiğimi ve itiraz hakkımdan feragat ettiğimi kabul ve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borçlu taahhütnamesidir. Kendi durumunuza göre uyarlayabilirsiniz.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olması için borçlu tarafından imzalanması gerekmektedir.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tarihi, ödeme şekli ve ödeme yeri net bir şekilde belirtilmelidir.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takibine konu borcun tamamı taahhüt edilmelidir.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bir nüshası icra müdürlüğüne verilmeli, bir nüshası da borçluda kalmalıdır.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Borçlu taahhütnamesi, hukuki sonuçları olan bir belgedir. Bu nedenle, taahhütnamenin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