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BORCUN ÖDENDİĞİNE DAİR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(Borcun kaynağını belirten kısa bir açıklama, örneğin: "... tarihli sözleşme/senet/fatura..." veya ".... TL tutarındaki borç")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.../.../......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Ödenen Tutar: (Rakam ve yazı ile)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Borçlu'nun yukarıda belirtilen konu ve ödeme bilgileri doğrultusunda tüm borcunu ödediğini beyan eder. Borçlu'nun Alacaklı'ya karşı herhangi bir borcu kalmamıştır.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Borçlu'yu tüm borçlarından dolayı ibra eder ve bu ibraname ile taraflar arasında belirtilen konuya ilişkin herhangi bir alacak-verecek ilişkisi kalmamıştır.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faiz, masraf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"Borcun Ödendiğine Dair İbraname", borcun tamamen ödendiğini ve taraflar arasında herhangi bir alacak-verecek ilişkisi kalmadığını gösteren önemli bir belgedir.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alacaklının ibranameyi kendi özgür iradesiyle imzalaması gerekir.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"Borcun Ödendiğine Dair İbraname" örneği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