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BULUNTU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(İlgili kurumun tutanak numarası)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(Adı Soyadı, Unvanı, Kurumu)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Buluntu Yeri:</w:t>
      </w:r>
      <w:r w:rsidDel="00000000" w:rsidR="00000000" w:rsidRPr="00000000">
        <w:rPr>
          <w:color w:val="1f1f1f"/>
          <w:rtl w:val="0"/>
        </w:rPr>
        <w:t xml:space="preserve"> (Buluntunun bulunduğu yerin tam adresi)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Buluntu Tanımı:</w:t>
      </w:r>
      <w:r w:rsidDel="00000000" w:rsidR="00000000" w:rsidRPr="00000000">
        <w:rPr>
          <w:color w:val="1f1f1f"/>
          <w:rtl w:val="0"/>
        </w:rPr>
        <w:t xml:space="preserve"> (Buluntunun ne olduğu, neye benzediği, rengi, boyutu, markası, modeli vb. bilgileri ayrıntılı olarak belirtilir.)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Buluntu Teslim Eden: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Yapılan İşlemler: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Buluntu fotoğraflandı mı? (Evet/Hayır)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Buluntu muhafaza altına alındı mı? (Evet/Hayır)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Buluntu sahibi aranıyor mu? (Evet/Hayır)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Buluntu ilgili birime teslim edildi mi? (Evet/Hayır)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Hangi birim?: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Hususlar:</w:t>
      </w:r>
      <w:r w:rsidDel="00000000" w:rsidR="00000000" w:rsidRPr="00000000">
        <w:rPr>
          <w:color w:val="1f1f1f"/>
          <w:rtl w:val="0"/>
        </w:rPr>
        <w:t xml:space="preserve"> (Gerekli görülen diğer bilgiler belirtilir.)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Buluntu Teslim Eden: (Varsa)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Tanıklar: (Varsa)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buluntu tutanağı örneği genel bir format olup, buluntunun türüne ve ilgili kurumun uygulamalarına göre uyarlanabilir.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Buluntunun tanımı, mümkün olduğunca ayrıntılı ve açıklayıcı olmalıdır.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Buluntu tutanağı, hukuki bir belge niteliği taşıyabilir ve ileride delil olarak kullanılabilir.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Buluntu Tutanağı Örnekleri: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Kayıp Eşya Bürosu Buluntu Tutanağı:</w:t>
      </w:r>
      <w:r w:rsidDel="00000000" w:rsidR="00000000" w:rsidRPr="00000000">
        <w:rPr>
          <w:color w:val="1f1f1f"/>
          <w:rtl w:val="0"/>
        </w:rPr>
        <w:t xml:space="preserve"> Kayıp eşya bürosuna teslim edilen buluntular için düzenlenen tutanaktır.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Polis Merkezi Buluntu Tutanağı:</w:t>
      </w:r>
      <w:r w:rsidDel="00000000" w:rsidR="00000000" w:rsidRPr="00000000">
        <w:rPr>
          <w:color w:val="1f1f1f"/>
          <w:rtl w:val="0"/>
        </w:rPr>
        <w:t xml:space="preserve"> Polis merkezine getirilen buluntular için düzenlenen tutanaktır.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Okul Buluntu Tutanağı:</w:t>
      </w:r>
      <w:r w:rsidDel="00000000" w:rsidR="00000000" w:rsidRPr="00000000">
        <w:rPr>
          <w:color w:val="1f1f1f"/>
          <w:rtl w:val="0"/>
        </w:rPr>
        <w:t xml:space="preserve"> Okulda bulunan kayıp eşyalar için düzenlenen tutanaktır.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Faydalı Linkler: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Emniyet Genel Müdürlüğü Kayıp Eşya Bürosu:</w:t>
      </w:r>
      <w:r w:rsidDel="00000000" w:rsidR="00000000" w:rsidRPr="00000000">
        <w:rPr>
          <w:color w:val="1f1f1f"/>
          <w:rtl w:val="0"/>
        </w:rPr>
        <w:t xml:space="preserve"> [geçersiz URL kaldırıldı]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Ulaştırma ve Altyapı Bakanlığı Kayıp Eşya Yönetmeliği:</w:t>
      </w:r>
      <w:r w:rsidDel="00000000" w:rsidR="00000000" w:rsidRPr="00000000">
        <w:rPr>
          <w:color w:val="1f1f1f"/>
          <w:rtl w:val="0"/>
        </w:rPr>
        <w:t xml:space="preserve"> [geçersiz URL kaldırıldı]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olur. Detaylı bilgi için bir avukata danışmanız faydalı olacaktır.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