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çalışan tarafından işveren adına yerine getirilecek olan görevler esnasında uyulması gereken kuralları ve tarafların hak ve yükümlülüklerini belirlemek üzere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ÇALIŞANIN TAAHHÜTLERİ: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</w:t>
      </w:r>
      <w:r w:rsidDel="00000000" w:rsidR="00000000" w:rsidRPr="00000000">
        <w:rPr>
          <w:color w:val="1f1f1f"/>
          <w:rtl w:val="0"/>
        </w:rPr>
        <w:t xml:space="preserve">, işveren tarafından kendisine verilen görevleri, iş sözleşmesinde belirtilen şartlar ve işyerindeki yönetmelikler doğrultusunda eksiksiz, zamanında ve en iyi şekilde yerine getirmeyi taahhüt eder.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</w:t>
      </w:r>
      <w:r w:rsidDel="00000000" w:rsidR="00000000" w:rsidRPr="00000000">
        <w:rPr>
          <w:color w:val="1f1f1f"/>
          <w:rtl w:val="0"/>
        </w:rPr>
        <w:t xml:space="preserve">, işverenin ticari sırlarını, müşteri bilgilerini, know-how, projeler, teknik bilgiler ve diğer gizli bilgilerini üçüncü kişilere açıklamayacağını ve bu bilgileri işverenin zararına olacak şekilde kullanmayacağını taahhüt eder.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</w:t>
      </w:r>
      <w:r w:rsidDel="00000000" w:rsidR="00000000" w:rsidRPr="00000000">
        <w:rPr>
          <w:color w:val="1f1f1f"/>
          <w:rtl w:val="0"/>
        </w:rPr>
        <w:t xml:space="preserve">, işyerindeki çalışma saatlerine, mesai düzenine ve diğer kurallara uyacağını, iş arkadaşlarına ve yöneticilerine saygılı davranacağını taahhüt eder.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</w:t>
      </w:r>
      <w:r w:rsidDel="00000000" w:rsidR="00000000" w:rsidRPr="00000000">
        <w:rPr>
          <w:color w:val="1f1f1f"/>
          <w:rtl w:val="0"/>
        </w:rPr>
        <w:t xml:space="preserve">, işyerinde iş sağlığı ve güvenliği kurallarına uyacağını, kendisine verilen iş güvenliği eğitimlerine katılacağını ve gerekli koruyucu ekipmanları kullanacağını taahhüt eder.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</w:t>
      </w:r>
      <w:r w:rsidDel="00000000" w:rsidR="00000000" w:rsidRPr="00000000">
        <w:rPr>
          <w:color w:val="1f1f1f"/>
          <w:rtl w:val="0"/>
        </w:rPr>
        <w:t xml:space="preserve">, işten ayrılması durumunda, işverenin kendisine verdiği tüm bilgi ve belgeleri (elektronik ortamda olanlar dahil) iade edeceğini, işverenin zararına olacak herhangi bir faaliyette bulunmayacağını ve [Rekabet Yasağı Süresi] yıl süreyle doğrudan veya dolaylı olarak rakip firmalarda çalışmayacağını taahhüt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HAKLARI: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çalışan tarafından işbu taahhütnamede belirtilen yükümlülüklere aykırı davranılması halinde, iş sözleşmesini feshetme hakkına sahiptir.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çalışan tarafından kendisine verilen zararları tazmin etme hakkına sahiptir.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ÇALIŞANIN HAKLARI: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</w:t>
      </w:r>
      <w:r w:rsidDel="00000000" w:rsidR="00000000" w:rsidRPr="00000000">
        <w:rPr>
          <w:color w:val="1f1f1f"/>
          <w:rtl w:val="0"/>
        </w:rPr>
        <w:t xml:space="preserve">, işverenden iş sözleşmesinde belirtilen ücreti, yan hakları ve diğer haklarını talep etme hakkına sahiptir.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</w:t>
      </w:r>
      <w:r w:rsidDel="00000000" w:rsidR="00000000" w:rsidRPr="00000000">
        <w:rPr>
          <w:color w:val="1f1f1f"/>
          <w:rtl w:val="0"/>
        </w:rPr>
        <w:t xml:space="preserve">, işyerinde iş sağlığı ve güvenliği kurallarına uygun bir ortamda çalışma hakkına sahiptir.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</w:t>
      </w:r>
      <w:r w:rsidDel="00000000" w:rsidR="00000000" w:rsidRPr="00000000">
        <w:rPr>
          <w:color w:val="1f1f1f"/>
          <w:rtl w:val="0"/>
        </w:rPr>
        <w:t xml:space="preserve">, işyerinde ayrımcılığa uğramaksızın çalışma hakkına sahiptir.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iş sözleşmesinin feshi ile kendiliğinden sona erer. Ancak, gizlilik ve rekabet yasağı hükümleri, fesih tarihinden itibaren [Rekabet Yasağı Süresi] yıl boyunca yürürlükte kalmaya devam eder.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taraflarca imzalandığı tarihte yürürlüğe girer.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İmza ve Kaşe]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ÇALIŞAN: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 İmza]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çalışma taahhütnamesidir. İşletmenizin özel ihtiyaçlarına ve sektörünüze göre uyarlayabilirsiniz. Hukuki bir belge olduğu için,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