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İADE TALEBİ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[Alacaklının Adı Soyadı/Ünvanı]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[Alacaklının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[Borçlunun Adı Soyadı/Ünvanı]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[Borçlunun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[Çek Numarası] Numaralı Çekin İadesi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[Borçlunun Adı Soyadı/Ünvanı],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tarafınıza vermiş olduğum [Çek Numarası] numaralı, [Tutar] TL tutarındaki çekin iadesini talep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Çekin iade nedeni: [İade Nedeni (Örneğin: Borcun ödenmesi, anlaşmazlık, çekin kaybolması vb.)]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Çekin en kısa sürede tarafıma iade edilmesini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alacaklının borçluya verdiği çekin iadesini talep etmek için kullanılır.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iade nedeni açıkça belirtilmelidir.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talebi, yazılı olarak yapılmalı ve imzalanmalıdır.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iade edilmemesi durumunda, alacaklı yasal yollara başvurabilir.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Mehmet Kara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123456 Numaralı Çekin İadesi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Mehmet Kara,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05.07.2024 tarihinde tarafınıza vermiş olduğum 123456 numaralı, 10.000 TL tutarındaki çekin iadesini talep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Çekin iade nedeni: Borcunuzun tamamını nakit olarak ödemeniz.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Çekin en kısa sürede tarafıma iade edilmesini rica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