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ÇELİK EV YAPIM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Çelik Ev Yapım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[Arsa Adresi] adresindeki arsa üzerinde ("Arsa"), [Proje Adı] projesine ("Proje") uygun olarak bir çelik ev ("Çelik Ev") inşa etmesi ve teslim etmesi ile ilgili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Çelik Ev'in yapımını, Proje ve eklerinde yer alan tüm detaylara uygun olarak, anahtar teslimi şeklinde tamamlamayı taahhüt eder. Bu kapsamda, aşağıdaki işler Yüklenici tarafından yapılacaktır: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Çelik Konstrüksiyon:</w:t>
      </w:r>
      <w:r w:rsidDel="00000000" w:rsidR="00000000" w:rsidRPr="00000000">
        <w:rPr>
          <w:color w:val="1f1f1f"/>
          <w:rtl w:val="0"/>
        </w:rPr>
        <w:t xml:space="preserve"> Çelik Ev'in taşıyıcı sisteminin projesine uygun olarak üretimi, montajı ve kaynak işlemleri.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ve Cephe Kaplama:</w:t>
      </w:r>
      <w:r w:rsidDel="00000000" w:rsidR="00000000" w:rsidRPr="00000000">
        <w:rPr>
          <w:color w:val="1f1f1f"/>
          <w:rtl w:val="0"/>
        </w:rPr>
        <w:t xml:space="preserve"> Projesine uygun çatı ve cephe kaplama malzemelerinin (sandviç panel, metal kaplama vb.) temini ve montajı.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ve Su Yalıtımı:</w:t>
      </w:r>
      <w:r w:rsidDel="00000000" w:rsidR="00000000" w:rsidRPr="00000000">
        <w:rPr>
          <w:color w:val="1f1f1f"/>
          <w:rtl w:val="0"/>
        </w:rPr>
        <w:t xml:space="preserve"> Gerekli ısı ve su yalıtım malzemelerinin temini ve uygulaması.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Pencere ve Kapılar:</w:t>
      </w:r>
      <w:r w:rsidDel="00000000" w:rsidR="00000000" w:rsidRPr="00000000">
        <w:rPr>
          <w:color w:val="1f1f1f"/>
          <w:rtl w:val="0"/>
        </w:rPr>
        <w:t xml:space="preserve"> Projesine uygun pencere ve kapıların (PVC, alüminyum vb.) temini ve montajı.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ve Sıhhi Tesisat:</w:t>
      </w:r>
      <w:r w:rsidDel="00000000" w:rsidR="00000000" w:rsidRPr="00000000">
        <w:rPr>
          <w:color w:val="1f1f1f"/>
          <w:rtl w:val="0"/>
        </w:rPr>
        <w:t xml:space="preserve"> Elektrik ve sıhhi tesisat projelerine uygun olarak iç tesisatın yapılması.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 Kaplama ve Boya:</w:t>
      </w:r>
      <w:r w:rsidDel="00000000" w:rsidR="00000000" w:rsidRPr="00000000">
        <w:rPr>
          <w:color w:val="1f1f1f"/>
          <w:rtl w:val="0"/>
        </w:rPr>
        <w:t xml:space="preserve"> İç duvar ve tavan kaplamalarının (alçıpan, ahşap vb.) yapılması ve boyanması.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Zemin Kaplama:</w:t>
      </w:r>
      <w:r w:rsidDel="00000000" w:rsidR="00000000" w:rsidRPr="00000000">
        <w:rPr>
          <w:color w:val="1f1f1f"/>
          <w:rtl w:val="0"/>
        </w:rPr>
        <w:t xml:space="preserve"> Projesine uygun zemin kaplamasının (seramik, laminat parke vb.) yapılması.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Düzenlemesi:</w:t>
      </w:r>
      <w:r w:rsidDel="00000000" w:rsidR="00000000" w:rsidRPr="00000000">
        <w:rPr>
          <w:color w:val="1f1f1f"/>
          <w:rtl w:val="0"/>
        </w:rPr>
        <w:t xml:space="preserve"> (Varsa) Bahçe düzenlemesi, çevre duvarı, yürüyüş yolları vb. işlerin yapılması.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Çelik Ev yapımında kullanılacak tüm malzemelerin temininden sorumludur. Kullanılacak malzemelerin markası, modeli ve özellikleri aşağıda belirtilmiştir: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 ve Özellikleri]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SÜRE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[Başlangıç Tarihi] - [Bitiş Tarihi]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Çelik Ev'in yapımını [Bitiş Tarihi] tarihine kadar tamamlayarak İş Sahibi'ne teslim etmeyi taahhüt eder.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eşit taksitte ödenecektir.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Tarihleri]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Arsa'yı inşaata hazır hale getirmek.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İnşaat sırasında iş güvenliği tedbirlerini almak ve ilgili mevzuata uygun çalışmak.</w:t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(yapı kullanma izin belgesi vb.) İş Sahibi'ne teslim etmek.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Teknik Şartname]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[Statik Proje Raporu]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[Zemin Etüt Raporu]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Listesi]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