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CEP TELEFONU SATIŞ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Cep Telefonu Satış Sözleşmesi ("Sözleşme"), [Tarih] tarihinde, aşağıdaki taraflar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SATICI:</w:t>
      </w:r>
    </w:p>
    <w:p w:rsidR="00000000" w:rsidDel="00000000" w:rsidP="00000000" w:rsidRDefault="00000000" w:rsidRPr="00000000" w14:paraId="00000006">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[Satıcının Adı Soyadı]</w:t>
      </w:r>
    </w:p>
    <w:p w:rsidR="00000000" w:rsidDel="00000000" w:rsidP="00000000" w:rsidRDefault="00000000" w:rsidRPr="00000000" w14:paraId="00000007">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[Satıcının T.C. Kimlik Numarası]</w:t>
      </w:r>
    </w:p>
    <w:p w:rsidR="00000000" w:rsidDel="00000000" w:rsidP="00000000" w:rsidRDefault="00000000" w:rsidRPr="00000000" w14:paraId="00000008">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[Satıcının Adresi]</w:t>
      </w:r>
    </w:p>
    <w:p w:rsidR="00000000" w:rsidDel="00000000" w:rsidP="00000000" w:rsidRDefault="00000000" w:rsidRPr="00000000" w14:paraId="00000009">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 [Satıcının Telefon Numarası]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ALICI:</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Soyadı/Unvanı: [Alıcının Adı Soyadı]</w:t>
      </w:r>
    </w:p>
    <w:p w:rsidR="00000000" w:rsidDel="00000000" w:rsidP="00000000" w:rsidRDefault="00000000" w:rsidRPr="00000000" w14:paraId="0000000C">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[Alıcının T.C. Kimlik Numarası]</w:t>
      </w:r>
    </w:p>
    <w:p w:rsidR="00000000" w:rsidDel="00000000" w:rsidP="00000000" w:rsidRDefault="00000000" w:rsidRPr="00000000" w14:paraId="0000000D">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[Alıcının Adresi]</w:t>
      </w:r>
    </w:p>
    <w:p w:rsidR="00000000" w:rsidDel="00000000" w:rsidP="00000000" w:rsidRDefault="00000000" w:rsidRPr="00000000" w14:paraId="0000000E">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[Alıcının 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konusu, Satıcı'ya ait aşağıda özellikleri belirtilen cep telefonunun Alıcı'ya satışı ve devri hakkındaki şartların belirlenmesidir.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CEP TELEFONUNUN TANIMI</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Marka: [Cep Telefonu Markası]</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Model: [Cep Telefonu Modeli]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IMEI Numarası: [Cep Telefonu IMEI Numarası]</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Renk: [Cep Telefonu Rengi]</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Hafıza: [Cep Telefonu Hafızası]</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Özellikler: [Cep Telefonunun Diğer Özellikleri (varsa)]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SATIŞ BEDELİ VE ÖDEME KOŞULLARI</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Satış bedeli: [Satış Bedeli] TL</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[Peşin/Kredi Kartı/Havale/Senet vb.]</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tarihi: [Ödeme Tarihi]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TESLİM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Cep telefonu, [Teslim Tarihi] tarihinde, [Teslim Yeri]'nde Alıcı'ya teslim edilecektir. Telefonun tesliminden sonra, telefonun mülkiyeti Alıcı'ya geçecektir.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6. CİHAZIN DURUMU</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Satıcı, cep telefonunun hasarsız, tamir görmemiş ve çalışır durumda olduğunu beyan eder. Alıcı, cep telefonunu görerek ve deneyerek satın almıştır.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GARANTİ</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Satıcı, cep telefonunun [Garanti Süresi (varsa)] ay boyunca garanti kapsamında olduğunu beyan eder.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Garanti koşulları: [Garanti Koşulları (varsa)]</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8. CAYMA HAKKI</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Alıcı, 6502 sayılı Tüketicinin Korunması Hakkında Kanun'un 48. maddesi uyarınca, mesafeli sözleşmelerde 14 gün içinde cayma hakkına sahiptir. Cayma hakkının kullanılması durumunda, Alıcı, cep telefonunu Satıcı'ya iade etmekle yükümlüdür. Satıcı da, cayma bildiriminin kendisine ulaştığı tarihten itibaren en geç 14 gün içinde, Alıcı'ya ödemiş olduğu bedeli iade etmekle yükümlüdür.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UYGULANACAK HUKUK VE YETKİLİ MAHKEME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İMZALAR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SATICI ALICI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[Satıcının İmzası] [Alıcının İmzası]</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cep telefonu satış sözleşmesidir. Gerçek bir sözleşme, tarafların özel ihtiyaçlarına ve telefonun durumuna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