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Çevre ve Şehircilik Bakanlığı İtiraz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Çevre, Şehircilik ve İklim Değişikliği Bakanlığı'na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[Mahalle]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[Ada]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[Parsel]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[Bağımsız Bölüm No]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[Maliki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bilgileri bulunan [konu] ile ilgili [tarih] tarihinde tarafıma tebliğ edilen [idari işlem adı] işlemine karşı itirazımı sunmaktayım.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İtirazımın gerekçeleri: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[İşlemin hukuka aykırılıkları]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[İşlemin haklarımızı ihlal etmesi]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[İşlemin dayanağı olan belgelerin hatalı veya eksik olması]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[İşlemin kamu yararına uygun olmaması]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Dilekçeme ek olarak [belge listesi] belgeleri de sunmaktayım.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nedenlerden dolayı, [idari işlem adı] işleminin iptalini talep ediyorum.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[Maliki Adı Soyadı]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Bakanlığa teslim edin.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itiraz ettiğiniz işlemin tarihini ve adını, itirazınızın gerekçelerini ve taleplerinizi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 belge ekleyin.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Bakanlığın internet sitesinden veya il/ilçe müdürlüklerinden edinebilirsiniz.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Çevre ve Şehircilik Bakanlığı İtiraz Dilekçesi Hakkında Daha Fazla Bilgi: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Bakanlığın internet sitesinden daha fazla bilgi edinebilirsiniz.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Bakanlığa telefonla veya bizzat başvurarak da bilgi alabilirsiniz.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Dilekçenizin içeriği yaşadığınız duruma ve itirazınıza göre değişiklik gösterebilir. Bu nedenle, dilekçe hazırlamadan önce Bakanlığın güncel bilgilerini kontrol etmeniz ve gerekirse bir avukata danışmanız tavsiye edilir.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Bazı Örnek İtiraz Konuları: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ruhsatı iptali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izni iptali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kirliliği cezası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Isınma Yönetmeliği'ne aykırılık cezası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mülkiyeti kanunu ile ilgili uyuşmazlıklar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0b57d0"/>
          <w:u w:val="single"/>
        </w:rPr>
      </w:pPr>
      <w:r w:rsidDel="00000000" w:rsidR="00000000" w:rsidRPr="00000000">
        <w:rPr>
          <w:b w:val="1"/>
          <w:color w:val="1f1f1f"/>
          <w:rtl w:val="0"/>
        </w:rPr>
        <w:t xml:space="preserve">Dilekçenizle ilgili daha fazla bilgi ve yardım için Çevre ve Şehircilik Bakanlığı'nın internet sitesini ziyaret edebilirsiniz: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https://www.csb.gov.tr/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aşağıdaki linkler de size yardımcı olabilir: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ve Şehircilik Bakanlığı İtiraz Dilekçesi Örnekleri: [geçersiz URL kaldırıldı]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İdari İşlemlere Karşı İtiraz Hakkı: [geçersiz URL kaldırıldı]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