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DAVASI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Ceza Davası Takibi: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hakkında açılan veya açılacak olan her türlü ceza davasında vekil edenin haklarını savunmak, temsil etmek ve bu davaları takip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davaları kapsamında savunma yapmak, delil sunmak, tanık göstermek, bilirkişi incelemesi talep etmek, itiraz etmek ve her türlü hukuki yola başvurmak.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davaları ile ilgili olarak sulh olmak, feragat etmek, uzlaşmak, şikâyetten vazgeçmek veya davadan feragat etmek.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davaları ile ilgili olarak her türlü yasal işlem yapmak.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Ceza İnfaz Kurumu İşlemleri: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edenin cezaevinde olması durumunda, cezaevi yönetimi ile görüşmek, dilekçe vermek, bilgi almak ve her türlü işlemi yapmak.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Cezaevinde bulunan vekil edenin haklarını korumak ve savunmak.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edenin tahliyesi için gerekli başvuruları yapmak ve takip etmek.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Genel Yetkiler: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resmi ve özel kurum ve kuruluşlarda (mahkemeler, savcılıklar, kolluk kuvvetleri, ceza infaz kurumları vb.) muamelelerde bulunmak.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belge ve evrakı almak, imzalamak ve teslim etmek.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ödeme yapmak ve tahsilat yapmak.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sözleşme yapmak, feshetmek ve değiştirmek.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ceza davası ve diğer tüm bağlantılı işlemler kesinleşinceye kadar geçerlidir.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edenin ve vekilin adı, soyadı, T.C. kimlik numarası ve açık adresi belirtilmelidir.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vekil eden hakkında açılan veya açılacak olan ceza davasının dosya numarası belirtilmelidir.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edenin 2 adet fotoğrafı bulunmalıdır.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