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CEZAİ ŞART İHTARNAMESİ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MUHATAP: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[Borçlunun Adı Soyadı/Unvanı] [Borçlunun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[Alacaklının Adı Soyadı/Unvanı] [Alacaklının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Cezai Şartın Uygulanması Talebi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AÇIKLAMALAR: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Tarafınızla [Sözleşme/Anlaşma/Protokol Adı] ve/veya [Tarih] tarihli [Belge Adı]'nda belirtilen yükümlülüklerinizi yerine getirmediğiniz tespit edilmiştir.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Sözleşme/anlaşma/protokolün [Cezai Şart Maddesi] maddesi gereğince, bu yükümlülüklerin yerine getirilmemesi halinde [Cezai Şart Miktarı] TL tutarında cezai şart ödemekle yükümlü olduğunuz kararlaştırılmıştır.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İşbu ihtarname ile, yükümlülüklerinizi yerine getirmediğiniz için [Cezai Şart Miktarı] TL tutarındaki cezai şartı [Ödeme İçin Verilen Süre (Örneğin: 7 gün)] gün içerisinde ödemenizi talep ederim.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Aksi takdirde, yasal yollara başvurmaktan çekinmeyeceğimi ve cezai şartın yanı sıra doğacak tüm masrafların (avukatlık ücreti, dava masrafları vb.) tarafınızdan karşılanacağını bildiririm.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[Alacaklının Adı Soyadı/Unvanı] [Alacaklının İmzası (Gerekirse Kaşe)]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bir örnek cezai şart ihtarnamesi olup, hukuki danışmanlık yerine geçmez. İhtarname, sözleşmenizdeki cezai şart hükmüne ve güncel mevzuata göre düzenlenmelidir.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noter aracılığıyla veya taahhütlü posta yoluyla gönderilmesi tavsiye edilir.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bir nüshası gönderen tarafından saklanmalıdır.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Cezai şartın uygulanabilmesi için, sözleşmede açıkça belirtilmiş ve geçerli bir cezai şart hükmünün bulunması gerekmektedir.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ÖNEMLİ:</w:t>
      </w:r>
      <w:r w:rsidDel="00000000" w:rsidR="00000000" w:rsidRPr="00000000">
        <w:rPr>
          <w:color w:val="1f1f1f"/>
          <w:rtl w:val="0"/>
        </w:rPr>
        <w:t xml:space="preserve"> Cezai şartın uygulanması, hukuki bir süreç gerektirebilir. Bu nedenle, ihtarname göndermeden önce bir avukata danışmanız faydalı olacaktır.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