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[Kurum Adı]</w:t>
      </w:r>
      <w:r w:rsidDel="00000000" w:rsidR="00000000" w:rsidRPr="00000000">
        <w:rPr>
          <w:color w:val="1f1f1f"/>
          <w:rtl w:val="0"/>
        </w:rPr>
        <w:t xml:space="preserve"> </w:t>
      </w:r>
      <w:r w:rsidDel="00000000" w:rsidR="00000000" w:rsidRPr="00000000">
        <w:rPr>
          <w:b w:val="1"/>
          <w:color w:val="1f1f1f"/>
          <w:rtl w:val="0"/>
        </w:rPr>
        <w:t xml:space="preserve">[Birimin Adı]</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 :</w:t>
      </w:r>
      <w:r w:rsidDel="00000000" w:rsidR="00000000" w:rsidRPr="00000000">
        <w:rPr>
          <w:color w:val="1f1f1f"/>
          <w:rtl w:val="0"/>
        </w:rPr>
        <w:t xml:space="preserve"> [Belge Sayısı] </w:t>
      </w:r>
      <w:r w:rsidDel="00000000" w:rsidR="00000000" w:rsidRPr="00000000">
        <w:rPr>
          <w:b w:val="1"/>
          <w:color w:val="1f1f1f"/>
          <w:rtl w:val="0"/>
        </w:rPr>
        <w:t xml:space="preserve">Konu :</w:t>
      </w:r>
      <w:r w:rsidDel="00000000" w:rsidR="00000000" w:rsidRPr="00000000">
        <w:rPr>
          <w:color w:val="1f1f1f"/>
          <w:rtl w:val="0"/>
        </w:rPr>
        <w:t xml:space="preserve"> Türkiye Cumhuriyeti'nin 100. Yılı Kutlama Etkinlikleri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[Daire Başkanlığı/Müdürlük/Şube vb.]</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29 Ekim 2023 tarihinde, Türkiye Cumhuriyeti'nin kuruluşunun 100. yılını büyük bir coşku ve gururla kutlayacağız. Bu önemli yıl dönümü, milletimizin birlik ve beraberlik içinde elde ettiği başarıların ve geleceğe dair umutların bir ifadesi olacaktır.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Cumhuriyetimizin 100. yılı kutlamaları kapsamında, [Kurum Adı] olarak aşağıdaki etkinlikleri düzenlemeyi planlamaktayız:</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[Etkinlik 1]</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[Etkinlik 2]</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[Etkinlik 3] ... (Diğer etkinlikler)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etkinliklerin düzenlenmesi ve katılımın sağlanması konusunda gerekli çalışmaların başlatılması hususunda gereğini rica ederim.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[Yetkilinin Adı Soyadı] [Yetkilinin Unvanı]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MİLLÎ EĞİTİM BAKANLIĞI</w:t>
      </w:r>
      <w:r w:rsidDel="00000000" w:rsidR="00000000" w:rsidRPr="00000000">
        <w:rPr>
          <w:color w:val="1f1f1f"/>
          <w:rtl w:val="0"/>
        </w:rPr>
        <w:t xml:space="preserve"> </w:t>
      </w:r>
      <w:r w:rsidDel="00000000" w:rsidR="00000000" w:rsidRPr="00000000">
        <w:rPr>
          <w:b w:val="1"/>
          <w:color w:val="1f1f1f"/>
          <w:rtl w:val="0"/>
        </w:rPr>
        <w:t xml:space="preserve">[İl/İlçe Milli Eğitim Müdürlüğü]</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 :</w:t>
      </w:r>
      <w:r w:rsidDel="00000000" w:rsidR="00000000" w:rsidRPr="00000000">
        <w:rPr>
          <w:color w:val="1f1f1f"/>
          <w:rtl w:val="0"/>
        </w:rPr>
        <w:t xml:space="preserve"> B.08.0.MEM.[İl/İlçe Kodu].00.00/[Belge Sayısı] </w:t>
      </w:r>
      <w:r w:rsidDel="00000000" w:rsidR="00000000" w:rsidRPr="00000000">
        <w:rPr>
          <w:b w:val="1"/>
          <w:color w:val="1f1f1f"/>
          <w:rtl w:val="0"/>
        </w:rPr>
        <w:t xml:space="preserve">Konu :</w:t>
      </w:r>
      <w:r w:rsidDel="00000000" w:rsidR="00000000" w:rsidRPr="00000000">
        <w:rPr>
          <w:color w:val="1f1f1f"/>
          <w:rtl w:val="0"/>
        </w:rPr>
        <w:t xml:space="preserve"> Türkiye Cumhuriyeti'nin 100. Yılı Kutlama Etkinlikleri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BÜTÜN OKUL MÜDÜRLÜKLERİNE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29 Ekim 2023 tarihinde, Türkiye Cumhuriyeti'nin kuruluşunun 100. yılını büyük bir coşku ve gururla kutlayacağız. Bu önemli yıl dönümü, milletimizin birlik ve beraberlik içinde elde ettiği başarıların ve geleceğe dair umutların bir ifadesi olacaktır.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Cumhuriyetimizin 100. yılı kutlamaları kapsamında, okullarımızda aşağıdaki etkinliklerin düzenlenmesi planlanmaktadır: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29 Ekim Cumhuriyet Bayramı töreni</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Atatürk ve Cumhuriyet konulu konferanslar, seminerler, paneller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Şiir, kompozisyon, resim ve diğer sanat dallarında yarışmalar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Okul korosu ve halk oyunları ekipleri tarafından gösteriler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Fener alayı ve havai fişek gösterisi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etkinliklerin düzenlenmesi ve öğrencilerimizin katılımının sağlanması konusunda gerekli çalışmaların başlatılması hususunda gereğini rica ederim.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[İl/İlçe Milli Eğitim Müdürü Adı Soyadı] [İl/İlçe] Milli Eğitim Müdürü</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