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DANIŞMANLIK LİMİTED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ortaklar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ORTAKLAR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[Ortak 1 Adı Soyadı/Unvanı]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[Ortak 1'in Adresi]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[Ortak 1'in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Sermaye Payı: [Ortak 1'in Sermaye Payı] TL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[Ortak 2 Adı Soyadı/Unvanı]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[Ortak 2'nin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[Ortak 2'nin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Sermaye Payı: [Ortak 2'nin Sermaye Payı] TL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ortakların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Danışmanlık Limited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işletme, kurum ve kuruluşa yönetim, organizasyon, finans, pazarlama, insan kaynakları, üretim, bilgi teknolojileri, strateji, hukuk, vergi, muhasebe, çevre, kalite, enerji, risk yönetimi ve diğer alanlarda danışmanlık hizmetleri vermek.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Yurtiçi ve yurtdışında danışmanlık projeleri geliştirmek, yönetmek ve uygulamak.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hizmetleri kapsamında eğitim, seminer, konferans, çalıştay ve benzeri etkinlikler düzenlemek.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hizmetleri ile ilgili yazılım, yayın ve diğer materyalleri hazırlamak, yayınlamak ve dağıtmak.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faaliyetleri ile ilgili olarak her türlü araştırma, geliştirme ve inovasyon çalışmaları yapmak.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hizmetleri kapsamında, fizibilite çalışmaları yapmak, raporlar hazırlamak, projeler geliştirmek ve uygulamak.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Danışmanlık hizmetleri ile ilgili olarak her türlü taşınır ve taşınmaz mal satın almak, satmak, kiralamak, kiraya vermek ve bunlar üzerinde ayni ve şahsi haklar tesis etmek.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yukarıda belirtilen konularla ilgili olarak her türlü ticari faaliyette bulunabilir.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ORTAKLARIN HAK VE YÜKÜMLÜLÜKLERİ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kar ve zararına katılma hakkına sahiptir.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genel kurul toplantılarında oy kullanma hakkına sahiptir.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yönetimine katılma hakkına sahip olabilir (müdür olarak atanma vb.).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borçlarından sadece taahhüt ettikleri sermaye payları oranında sorumludur.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YÖNETİMİ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[Müdür Sayısı] müdür tarafından yönetilir.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Müdürler, ortaklar kurulu tarafından seçilir.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Müdürlerin görev süresi [Görev Süresi] yıldır.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müdürler kurulu veya ortakların belirli bir oranının talebiyle yapılır.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[Ortak 1 İmzası] [Ortak 2 İmzası]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ortakların imzaları)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danışmanlık limited şirketi ana sözleşmesidir. Şirketinizin ihtiyaçlarına ve Türk Ticaret Kanunu hükümlerine göre bir avukata danışarak ana sözleşmenizi hazırlamanız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