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DASK (Doğal Afet Sigortaları Kurumu) ile ilgili bir ihtarname genellikle, sigortalı tarafından hasar ihbarında bulunulmasına rağmen DASK veya sigorta şirketinin gerekli işlemleri yapmaması veya ödeme yapmaması durumunda gönderilir. İşte bir örnek:</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İHTARNAME</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MUHATAP:</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Doğal Afet Sigortaları Kurumu (DASK) [DASK Adresi]</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GÖNDEREN:</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[Sigortalının Adı Soyadı] [Sigortalının Adresi]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POLİÇE NUMARASI:</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[Poliçe Numarası]</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[Tarih] Tarihli Deprem Hasarı Tazminat Talebi</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AÇIKLAMALAR:</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[Tarih] tarihinde meydana gelen depremde, sigortalı olduğum [Sigortalı Adres] adresindeki konutumda/iş yerimde hasar meydana gelmiştir.</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[Tarih] tarihinde DASK'a/sigorta şirketine hasar ihbarında bulundum ve gerekli belgeleri teslim ettim.</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Ancak, bugüne kadar hasarımın tespiti yapılmamış/tazminat ödemesi yapılmamıştır.</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6305 sayılı Afet Sigortaları Kanunu ve ilgili mevzuat hükümleri gereğince, DASK/sigorta şirketi hasarın tespitini yapmak ve tazminat ödemesini gerçekleştirmekle yükümlüdür.</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Bu nedenle, işbu ihtarname ile hasarımın en kısa sürede tespit edilerek tazminatımın ödenmesini talep ederim.</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Aksi takdirde, yasal yollara başvurmaktan çekinmeyeceğimi ve doğacak tüm masrafların (avukatlık ücreti, dava masrafları vb.) tarafınızdan karşılanacağını bildiririm.</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[Tarih]</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[Sigortalının Adı Soyadı] [Sigortalının İmzası]</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Hasar İhbar Formu</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Diğer İlgili Belgeler (Fotoğraf, Tutanak vb.)</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bir örnek DASK ihtarnamesi olup, hukuki danışmanlık yerine geçmez. İhtarname, hasar durumunuzun özelliğine ve ilgili mevzuata göre düzenlenmelidir.</w:t>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 noter aracılığıyla veya taahhütlü posta yoluyla gönderilmesi tavsiye edilir.</w:t>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İhtarnamenin bir nüshası gönderen tarafından saklanmalıdır.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