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DİSİPLİN KURULU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(Toplantının yapıldığı yer)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Katılanlar: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 Başkanı: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Kurul Üyeleri: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(Adı Soyadı, Ünvanı)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(Gerekirse) Raportörü:</w:t>
      </w:r>
      <w:r w:rsidDel="00000000" w:rsidR="00000000" w:rsidRPr="00000000">
        <w:rPr>
          <w:color w:val="1f1f1f"/>
          <w:rtl w:val="0"/>
        </w:rPr>
        <w:t xml:space="preserve"> (Adı Soyadı, Ünvanı)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Yoklama:</w:t>
      </w:r>
      <w:r w:rsidDel="00000000" w:rsidR="00000000" w:rsidRPr="00000000">
        <w:rPr>
          <w:color w:val="1f1f1f"/>
          <w:rtl w:val="0"/>
        </w:rPr>
        <w:t xml:space="preserve"> (Toplantıya katılanların isimleri okunur ve toplantı yeter sayısı kontrol edilir.)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Karar Yeter Sayısının Belirlenmesi:</w:t>
      </w:r>
      <w:r w:rsidDel="00000000" w:rsidR="00000000" w:rsidRPr="00000000">
        <w:rPr>
          <w:color w:val="1f1f1f"/>
          <w:rtl w:val="0"/>
        </w:rPr>
        <w:t xml:space="preserve"> (Toplantı başkanı tarafından açılış konuşması yapılır ve karar yeter sayısı belirlenir.)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(Bir önceki toplantı tutanağı okunur ve oybirliği/oyçokluğu ile onaylanır.)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Disiplin Olaylarının Görüşülmesi:</w:t>
      </w:r>
      <w:r w:rsidDel="00000000" w:rsidR="00000000" w:rsidRPr="00000000">
        <w:rPr>
          <w:color w:val="1f1f1f"/>
          <w:rtl w:val="0"/>
        </w:rPr>
        <w:t xml:space="preserve"> (Gündemdeki disiplin olayları sırayla ele alınır.)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kimlerin dahil olduğu, ne zaman ve nerede gerçekleştiği gibi bilgiler verilir.)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İlgili Kişilerin İfadeleri:</w:t>
      </w:r>
      <w:r w:rsidDel="00000000" w:rsidR="00000000" w:rsidRPr="00000000">
        <w:rPr>
          <w:color w:val="1f1f1f"/>
          <w:rtl w:val="0"/>
        </w:rPr>
        <w:t xml:space="preserve"> (Disiplin olayına karışan kişilerin veya tanıkların ifadeleri okunur veya özetlenir.)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Delil ve Belgelerin İncelenmesi:</w:t>
      </w:r>
      <w:r w:rsidDel="00000000" w:rsidR="00000000" w:rsidRPr="00000000">
        <w:rPr>
          <w:color w:val="1f1f1f"/>
          <w:rtl w:val="0"/>
        </w:rPr>
        <w:t xml:space="preserve"> (Olaya ilişkin deliller ve belgeler incelenir.)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Kurul Üyelerinin Görüşleri:</w:t>
      </w:r>
      <w:r w:rsidDel="00000000" w:rsidR="00000000" w:rsidRPr="00000000">
        <w:rPr>
          <w:color w:val="1f1f1f"/>
          <w:rtl w:val="0"/>
        </w:rPr>
        <w:t xml:space="preserve"> (Kurul üyeleri olaya ilişkin görüşlerini belirtir.)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(Kurul, oybirliği/oyçokluğu ile kararını verir. Kararın türü, gerekçesi ve uygulanacak yaptırım açıkça belirtilir.)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  <w:r w:rsidDel="00000000" w:rsidR="00000000" w:rsidRPr="00000000">
        <w:rPr>
          <w:color w:val="1f1f1f"/>
          <w:rtl w:val="0"/>
        </w:rPr>
        <w:t xml:space="preserve"> (Kurul üyelerinin dilek ve temennileri varsa dile getirilir.)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(Toplantı başkanı tarafından toplantı kapatılır.)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alınan kararlar maddeler halinde özetlenir.)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(Toplantıya katılan tüm üyelerin imzası)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toplantıda görüşülen tüm konuları ve alınan kararları ayrıntılı olarak içermelidir.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katılan tüm üyelerin imzası alınmalıdır.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resmi bir belge niteliği taşıdığından, dilbilgisi ve yazım kurallarına uygun olarak düzenlenmelidir.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kurulu tutanakları, kurum içi disiplin süreçlerinin kayıt altına alınması ve şeffaflığın sağlanması açısından önemlidir. Bu tutanaklar, ileride oluşabilecek hukuki ihtilaflar durumunda da delil olarak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