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DURUM BİLDİRİR TUTANAK</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Tarihi:</w:t>
      </w:r>
      <w:r w:rsidDel="00000000" w:rsidR="00000000" w:rsidRPr="00000000">
        <w:rPr>
          <w:color w:val="1f1f1f"/>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Saati:</w:t>
      </w:r>
      <w:r w:rsidDel="00000000" w:rsidR="00000000" w:rsidRPr="00000000">
        <w:rPr>
          <w:color w:val="1f1f1f"/>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Düzenleyen:</w:t>
      </w:r>
      <w:r w:rsidDel="00000000" w:rsidR="00000000" w:rsidRPr="00000000">
        <w:rPr>
          <w:color w:val="1f1f1f"/>
          <w:rtl w:val="0"/>
        </w:rPr>
        <w:t xml:space="preserve"> (Adı Soyadı, Ünvanı)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Düzenlenme Yeri:</w:t>
      </w:r>
      <w:r w:rsidDel="00000000" w:rsidR="00000000" w:rsidRPr="00000000">
        <w:rPr>
          <w:color w:val="1f1f1f"/>
          <w:rtl w:val="0"/>
        </w:rPr>
        <w:t xml:space="preserve"> (Tutanak düzenlenen yerin açık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(Tutanak konusu kısaca belirtilir.)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Tutanak Metni: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(Tutanakta bildirilecek durum ayrıntılı olarak açıklanır. Olayın ne zaman, nerede ve nasıl gerçekleştiği, kimlerin dahil olduğu, varsa tanıkların bilgileri ve olayın sonuçları belirtilir. Gerekirse fotoğraf, video gibi ekler de tutanağa eklenir.)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(Varsa) Tanıklar:</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w:t>
      </w:r>
      <w:r w:rsidDel="00000000" w:rsidR="00000000" w:rsidRPr="00000000">
        <w:rPr>
          <w:color w:val="1f1f1f"/>
          <w:rtl w:val="0"/>
        </w:rPr>
        <w:t xml:space="preserve"> (İmza)</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w:t>
      </w:r>
      <w:r w:rsidDel="00000000" w:rsidR="00000000" w:rsidRPr="00000000">
        <w:rPr>
          <w:color w:val="1f1f1f"/>
          <w:rtl w:val="0"/>
        </w:rPr>
        <w:t xml:space="preserve"> (İmza)</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Ekler:</w:t>
      </w:r>
      <w:r w:rsidDel="00000000" w:rsidR="00000000" w:rsidRPr="00000000">
        <w:rPr>
          <w:color w:val="1f1f1f"/>
          <w:rtl w:val="0"/>
        </w:rPr>
        <w:t xml:space="preserve"> (Varsa tutanağa eklenen belgelerin listesi)</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Sonuç:</w:t>
      </w:r>
      <w:r w:rsidDel="00000000" w:rsidR="00000000" w:rsidRPr="00000000">
        <w:rPr>
          <w:color w:val="1f1f1f"/>
          <w:rtl w:val="0"/>
        </w:rPr>
        <w:t xml:space="preserve"> (Durumla ilgili yapılacak işlemler veya alınacak önlemler belirtilir.)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(Tutanak Düzenleyen)</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(İlgili Kişiler)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Önemli Notlar:</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örneği genel bir formattır. Kurumunuzun veya şirketinizin belirlediği özel bir tutanak formatı varsa, o formatı kullanmanız gerekmektedir.</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bilgiler doğru, eksiksiz ve objektif olmalıdır.</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ilgili kişilerin veya tanıkların huzurunda düzenlenmelidir.</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ilgili mevzuata uygun olarak saklanmalıdır.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Durum bildirir tutanak, bir olayın veya durumun tespit edildiği anda resmi olarak kayda geçirilmesi için düzenlenir. Bu tutanaklar, ileride oluşabilecek anlaşmazlıklarda veya hukuki süreçlerde delil olarak kullanılabilir.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