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E-Fatura İtiraz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Unvanı]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E-Fatura İtiraz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[fatura numarası] numaralı e-fatura ile tarafınızdan düzenlenen [tutar] TL tutarındaki faturaya itiraz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İtirazımın gerekçesi: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[Faturada yer alan tutar hatalıdır.]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[Faturada yer alan ürün/hizmetler tarafıma teslim edilmemiştir.]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[Faturada yer alan ürün/hizmetler hatalıdır.]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[Faturada yer alan vergi bilgileri hatalıdır.]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[İtirazınızın gerekçesini detaylı bir şekilde açıklayın. Gerekirse delil ve belgeler sunun.]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gerekçeler doğrultusunda, [fatura numarası] numaralı e-faturanın iptalini ve tarafıma tahakkuk eden verginin düzeltilmesini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İsim Soyisim]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[Kaşe ve 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vergi dairesine teslim edin.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itirazınızın gerekçesi, talepler gibi bilgileri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delil ve belgeleri dilekçenize ekleyin.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vergi dairesine elden teslim edebilir veya posta yoluyla gönderebilirsiniz.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E-Fatura İtirazı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 İdaresi Başkanlığı'nın internet sitesinden bilgi alabilirsiniz.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vergi uzmanından da hukuki yardım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