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ELEKTRİK KESİNTİSİ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Kesinti Yeri:</w:t>
      </w:r>
      <w:r w:rsidDel="00000000" w:rsidR="00000000" w:rsidRPr="00000000">
        <w:rPr>
          <w:color w:val="1f1f1f"/>
          <w:rtl w:val="0"/>
        </w:rPr>
        <w:t xml:space="preserve"> (Kesintinin yaşandığı yerin açık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Kesinti Başlangıç Saati:</w:t>
      </w:r>
      <w:r w:rsidDel="00000000" w:rsidR="00000000" w:rsidRPr="00000000">
        <w:rPr>
          <w:color w:val="1f1f1f"/>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(Varsa) Kesinti Bitiş Saati:</w:t>
      </w:r>
      <w:r w:rsidDel="00000000" w:rsidR="00000000" w:rsidRPr="00000000">
        <w:rPr>
          <w:color w:val="1f1f1f"/>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Kesinti Süresi:</w:t>
      </w:r>
      <w:r w:rsidDel="00000000" w:rsidR="00000000" w:rsidRPr="00000000">
        <w:rPr>
          <w:color w:val="1f1f1f"/>
          <w:rtl w:val="0"/>
        </w:rPr>
        <w:t xml:space="preserve"> (Saat veya dakika olarak belirtilir.)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Kesintinin Nedeni:</w:t>
      </w:r>
      <w:r w:rsidDel="00000000" w:rsidR="00000000" w:rsidRPr="00000000">
        <w:rPr>
          <w:color w:val="1f1f1f"/>
          <w:rtl w:val="0"/>
        </w:rPr>
        <w:t xml:space="preserve"> (Biliniyorsa kesintinin nedeni belirtilir. Örneğin, planlı bakım, arıza, doğal afet vb.)</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Kesintiden Etkilenen Birimler/Cihazlar:</w:t>
      </w:r>
      <w:r w:rsidDel="00000000" w:rsidR="00000000" w:rsidRPr="00000000">
        <w:rPr>
          <w:color w:val="1f1f1f"/>
          <w:rtl w:val="0"/>
        </w:rPr>
        <w:t xml:space="preserve"> (Kesintiden etkilenen birimler veya cihazlar listelenir.)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Kesintinin Yol Açtığı Zararlar:</w:t>
      </w:r>
      <w:r w:rsidDel="00000000" w:rsidR="00000000" w:rsidRPr="00000000">
        <w:rPr>
          <w:color w:val="1f1f1f"/>
          <w:rtl w:val="0"/>
        </w:rPr>
        <w:t xml:space="preserve"> (Varsa kesintinin yol açtığı maddi veya manevi zararlar belirtilir.)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Alınan Önlemler:</w:t>
      </w:r>
      <w:r w:rsidDel="00000000" w:rsidR="00000000" w:rsidRPr="00000000">
        <w:rPr>
          <w:color w:val="1f1f1f"/>
          <w:rtl w:val="0"/>
        </w:rPr>
        <w:t xml:space="preserve"> (Kesintinin tekrarlanmaması veya etkilerinin azaltılması için alınan önlemler belirtilir.)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kesinti ile ilgili ek bilgiler veya açıklamalar buraya yazılır.)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Kesintinin başlangıç ve bitiş saatleri kesin olarak belirtilmelidir.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Kesintinin nedeni ve etkileri ayrıntılı olarak açıklanmalıdır.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Alınan önlemler somut ve uygulanabilir olmalıdır.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kişilerin imzası ile birlikte resmiyet kazanır.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Elektrik kesintisi tutanağı, bir elektrik kesintisinin yaşandığı durumları belgelemek ve olası sorunları çözmek için kullanılır. Bu tutanaklar, elektrik dağıtım şirketlerine iletilerek kesintinin nedeninin araştırılması ve giderilmesi için kullanılabilir. Ayrıca, kesintinin yol açtığı zararların tazmin edilmesi için de delil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