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Emeklilik Nedeniyle İşten Ayrılma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[İşverenin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Emeklilik Nedeniyle İşten Ayrılma Dilekçesi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 Soyad]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[Görev/Pozisyon]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[Departman]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[Başlangıç Tarihi]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Yukarıda bilgileri bulunan ben, [emeklilik türü] (yaşlılık, aylık bağlama oranı) emekliliğimi talep etmek için 4857 Sayılı İş Kanunu'nun 14. Maddesinin 1. Fıkrasının (5) numaralı bendine dayanarak, [tarih] tarihi itibariyle işten ayrılma kararı aldığımı bildirmek isterim.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 tarihinden itibaren [işyerinde çalışılan süre] süredir [şirket ismi]'nde [görev/pozisyon] olarak görev yapmaktayım.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 sürem boyunca şirkete olan katkılarım ve emeğim için teşekkür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Bundan sonraki süreçte şirkete ve çalışma arkadaşlarıma başarılar dilerim.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 Soyad]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işvereninize teslim edin.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bilgileriniz, görev/pozisyonunuz, departmanınız, işe başlangıç tarihiniz, emeklilik türü ve emeklilik tarihi gibi bilgileri açık ve net bir şekilde yazın.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işvereninize elden teslim edebilir veya posta yoluyla gönderebilirsiniz.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Emeklilik Nedeniyle İşten Ayrılma Hakkında Daha Fazla Bilgi: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4857 Sayılı İş Kanunu'nun 14. Maddesinin 1. Fıkrasının (5) numaralı bendi, emeklilik nedeniyle işten ayrılma hakkını düzenlemektedir.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bende göre, emeklilik yaşını dolduran veya emekliliğe hak kazanan işçiler, işverene bir ay önceden haber vermek suretiyle işten ayrılabilirler.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Emeklilik nedeniyle işten ayrılan işçilere kıdem tazminatı ödenir.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Kıdem tazminatı, işçinin işyerinde çalıştığı her yıl için son brüt ücretinin 30 günlük tutarıdır.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