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Engelli Raporu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[Devlet Hastanesi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Sağlık Kurulu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Engelli Raporu Başvurusu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[Doğum Tarihi]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[Doğum Yeri]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[Baba 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[Anne Adı]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bilgileri bulunan ben, [engellilik türü] engelli olduğum için engelli raporu talep etmek için başvuruyorum.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[Engellilik durumunuzun başlangıç tarihi] tarihinden itibaren [engellilik türüne göre açıklama] engelinden muzdaribim.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Engellilik durumumun günlük hayatımı ve işlevlerimi önemli ölçüde etkilediğini belirtmek isterim.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raporu almam, [raporun gerekliliği hakkında açıklama] için gereklidir.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Vukuatlı Nüfus Cüzdanı Fotokopisi</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2 Adet Biometrik Fotoğraf</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Engellilik Durumunu Gösteren Tıbbi Belgeler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hastaneye teslim edin.</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adresiniz, iletişim bilgileriniz, engellilik türünüz, engellilik durumunuzun başlangıç tarihi, engellilik durumunuzun günlük hayatınızı ve işlevlerinizi nasıl etkilediği, raporun gerekliliği hakkında bilgi gibi bilgileri açık ve net bir şekilde yazın.</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hastaneye elden teslim edebilir veya posta yoluyla gönderebilirsiniz.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Engelli Raporu Başvurusu Hakkında Daha Fazla Bilgi:</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engellilik durumunuzu ve engel oranınızı belgelemek için gerekli olan resmi bir belgedir.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almak için, ikamet ettiğiniz il/ilçe devlet hastanesi veya özel yetkili hastanenin engelli sağlık kuruluna başvurmanız gerekir.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sırasında, dilekçeniz, kimlik belgeleriniz, engellilik durumunuzu gösteren tıbbi belgeler ve 2 adet biometrik fotoğrafınızın yanı sıra gerekli diğer belgeleri de sunmanız gerekir.</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sağlık kurulu, başvurunuzu ve belgelerinizi inceledikten sonra engellilik durumunuzu ve engel oranınızı belirler ve bir rapor düzenler.</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raporu düzenlenmesi için herhangi bir ücret ödenmez.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Engelli Raporu Başvurusu ile İlgili Dikkat Edilmesi Gereken Hususlar:</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yapmadan önce, hangi hastanenin engelli sağlık kurulu olduğunu ve başvuru için gerekli belgeleri öğrenin.</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ve diğer belgelerinizi eksiksiz ve doğru bir şekilde hazırladığınızdan emin olun.</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sağlık kurulunun randevu sistemi ile çalışıp çalışmadığını öğrenin ve randevu almayı unutmayın.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Randevuya giderken, tüm belgelerinizin orijinallerini ve fotokopilerini yanınızda bulundurun.</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Engelli Raporu Başvurusu Doldururken Yardımcı Olabilecek Kaynaklar:</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Hastanenin resmi web sitesi</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Hastanenin engelli sağlık kurulu başkanlığı</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Engelli dernekleri ve vakıfları</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270" w:firstLine="0"/>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