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kira sözleşmesi,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KİRALANANIN TASNİFİ: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Metrekare: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 SÜRESİ: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.../.../...... (Sözleşme süresi en az 1 yıl olmalıdır.)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 BEDELİ: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(Elden, Havale/EFT)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... günü)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Kira ve Depozito Ödeme Tarihi: (Sözleşme imza tarihinde veya ...)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 Tutarı: (Genellikle bir aylık kira bedeli kadar)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GENEL ŞARTLAR: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özenle kullanmak ve bakımını yapmakla yükümlüdür.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aidat, elektrik, su, doğalgaz gibi giderleri zamanında ödemek zorundadır.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üçüncü kişilere devredemez veya kiraya veremez.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kiralananda tadilat veya değişiklik yapamaz. (Mal Sahibi'nin yazılı izni olmadan)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tahliye ederken temiz ve kullanılabilir durumda teslim etmek zorundadır.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Evcil hayvan besleme durumu: (İzin veriliyor/verilmiyor)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FESİH ŞARTLARI: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bedelini iki ay üst üste ödemezse.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tahrip eder veya zarar verirse.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ahlak dışı veya kanuna aykırı amaçlarla kullanırsa.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sözleşme şartlarına aykırı davranırsa.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HÜKÜMLER: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artışları, her yıl TÜFE oranında yapılacaktır. (Veya taraflarca belirlenecek farklı bir oranda)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hükümleri uygulanacaktır.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Gerçek bir ev kira sözleşmesi, tarafların özel ihtiyaçlarına ve koşullarına göre düzenlenmelidir.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yapmadan önce bir avukattan hukuki danışmanlık almanız önerilir.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 yer alan maddelerin açık ve anlaşılır olduğundan emin olun.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dikkatlice okuyun ve anlamadığınız yerleri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