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3E0F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Evrak Teslim Tutanağı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Tarih :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Taraflar : </w:t>
      </w:r>
    </w:p>
    <w:p w:rsidR="00000000" w:rsidRDefault="00283E0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Mali Müşavir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Adı Soyadı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TC Kimlik No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Büro Sicil Numarası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Büro Adresi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Telefon : 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Mükellef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Ticari Ünvanı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Mersis Numarası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Merkez Adresi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Vergi Dairesi – Numarası : 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ab/>
        <w:t>Odası ve Si</w:t>
      </w:r>
      <w:r>
        <w:rPr>
          <w:sz w:val="22"/>
          <w:szCs w:val="22"/>
        </w:rPr>
        <w:t>cil Numarası :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Evrak Listesi 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 Yıllarına ait Yevmiye , Kebir , Envanter , Karar Defterleri , Tüm defterler.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 Yıllarına ait Alış , Satış Faturaları , Alış Satış İrsaliyeleri , Alış Satış İade Faturala</w:t>
      </w:r>
      <w:r>
        <w:rPr>
          <w:sz w:val="22"/>
          <w:szCs w:val="22"/>
        </w:rPr>
        <w:t>rı , Gider Pusulaları vb mükellefin düzenlediği ve mükellefe düzenlenen tüm mali belgeler.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 Yıllarına ait SGK işe giriş ve çıkış bildirgeleri, Personel Dosyaları , SGK Beyannameleri ve Dilekçeleri , SGK ile ilgili tüm belgeler ,</w:t>
      </w:r>
      <w:r>
        <w:rPr>
          <w:sz w:val="22"/>
          <w:szCs w:val="22"/>
        </w:rPr>
        <w:t xml:space="preserve"> Ödeme Dekontları / Tahsil alındıları.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 Yıllarına ait KDV Beyannameleri, Muhtasar Beyannameleri , Geçici Vergi Beyannameleri , Geçici Vergi Beyannameleri , Gelir Vergisi Beyannameleri , Kurumlar Vergisi beyannameleri ve Vergi D</w:t>
      </w:r>
      <w:r>
        <w:rPr>
          <w:sz w:val="22"/>
          <w:szCs w:val="22"/>
        </w:rPr>
        <w:t>airesi ile ilgili tüm belgeler ve Ödeme Dekontları / Tahsil alındıları.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 Yıllarına ait tüm bankalara ait Hesap Cüzdanı , Dekont , Ekstre vb tüm belgeler.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 Yıllarına ait tüm ithalat ihracat dosyaları</w:t>
      </w:r>
      <w:r>
        <w:rPr>
          <w:sz w:val="22"/>
          <w:szCs w:val="22"/>
        </w:rPr>
        <w:t>, beyannameleri , formları ve her ithalat ihracat konulu tüm belgeler.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 Yıllarına ait Personel Maaş Bordroları , İzin Dilekçeleri , Agi Formları , İbraname , Sözleşme vb Çersonel ve Mükellef arasındaki tüm belgeler ve Tüm Tutan</w:t>
      </w:r>
      <w:r>
        <w:rPr>
          <w:sz w:val="22"/>
          <w:szCs w:val="22"/>
        </w:rPr>
        <w:t>aklar.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 Yıllarına ait Vergi Levhası , Yazarkasa Ruhsatı vb tüm Muhasebe Resmi Belgeler.</w:t>
      </w:r>
    </w:p>
    <w:p w:rsidR="00000000" w:rsidRDefault="00283E0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>Yukarıda yazılı Mali Müşavirlik Mesleği Mensubu ve Mükellefi olarak, Evrak Listesi başlığında bel</w:t>
      </w:r>
      <w:r>
        <w:rPr>
          <w:sz w:val="22"/>
          <w:szCs w:val="22"/>
        </w:rPr>
        <w:t>irtilen her çeşit evrak ve belgeleri düzenlenmiş biçimde , eksiksiz ve tam olduğunu sayarak ve kontrol ederek teslim ettiğimi ve teslim aldığımızı kabul ve beyan ederiz.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>Resmi süresince muhafaza ve gerektiğinde resmi kurumlara ibraz mükellefiyetinin Mükel</w:t>
      </w:r>
      <w:r>
        <w:rPr>
          <w:sz w:val="22"/>
          <w:szCs w:val="22"/>
        </w:rPr>
        <w:t>lef olarak tarafımda bulunduğununu bildiğimi kabul ve beyan ederim.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 xml:space="preserve">Mükellef ve Mali Müşavirlik Mesleği Mensubu ilişkimizin oluştuğu tarihten itibaren vergi SGK ve resmi işlem ve beyanlarımız ile ilgili herhangi bir eksiklik bulunmadığını, Mali Müşavirin </w:t>
      </w:r>
      <w:r>
        <w:rPr>
          <w:sz w:val="22"/>
          <w:szCs w:val="22"/>
        </w:rPr>
        <w:t xml:space="preserve">düzenlediği tüm resmi belgeleri kontrol ettiğimizi ve onayladığımızı kabul ve beyan ederiz. 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>Yapmış olduğu tüm işlemleri bizim talebimiz ve isteğimi ile düzenlemiş , kabul etmiş ve kendisine teslim etmiş olduğumuz olduğumuz resmi belgelere dayanarak yaptı</w:t>
      </w:r>
      <w:r>
        <w:rPr>
          <w:sz w:val="22"/>
          <w:szCs w:val="22"/>
        </w:rPr>
        <w:t>ğından Mali Müşavirimizi ibra ederiz.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>Kendisine bildirmemiş veya teslim etmemiş olduğumuz her çeşit belge ile ilgili tüm sorumluluğun tarafımıza ait olduğunu kabul ve beyan ederiz.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Teslim Eden </w:t>
      </w:r>
      <w:r>
        <w:rPr>
          <w:sz w:val="22"/>
          <w:szCs w:val="22"/>
        </w:rPr>
        <w:t xml:space="preserve">Mali Müşavir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Teslim Alan: </w:t>
      </w:r>
      <w:r>
        <w:rPr>
          <w:sz w:val="22"/>
          <w:szCs w:val="22"/>
        </w:rPr>
        <w:t>Tarih / Yetkili Adı Soyadı  /</w:t>
      </w:r>
    </w:p>
    <w:p w:rsidR="00000000" w:rsidRDefault="00283E0F">
      <w:pPr>
        <w:rPr>
          <w:sz w:val="22"/>
          <w:szCs w:val="22"/>
        </w:rPr>
      </w:pPr>
      <w:r>
        <w:rPr>
          <w:sz w:val="22"/>
          <w:szCs w:val="22"/>
        </w:rPr>
        <w:t>Ta</w:t>
      </w:r>
      <w:r>
        <w:rPr>
          <w:sz w:val="22"/>
          <w:szCs w:val="22"/>
        </w:rPr>
        <w:t>rih /  Adı Soyadı / İmzası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Kaşe üstüne İmzası : </w:t>
      </w: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</w:p>
    <w:p w:rsidR="00000000" w:rsidRDefault="00283E0F">
      <w:pPr>
        <w:rPr>
          <w:sz w:val="22"/>
          <w:szCs w:val="22"/>
        </w:rPr>
      </w:pP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0F"/>
    <w:rsid w:val="002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233D0A-187F-4629-BF1C-C2DB5BFE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