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FAALİYET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Faaliyetin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Saati:</w:t>
      </w:r>
      <w:r w:rsidDel="00000000" w:rsidR="00000000" w:rsidRPr="00000000">
        <w:rPr>
          <w:color w:val="1f1f1f"/>
          <w:rtl w:val="0"/>
        </w:rPr>
        <w:t xml:space="preserve"> ...:... -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Yeri: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Faaliyeti Düzenleyen:</w:t>
      </w:r>
      <w:r w:rsidDel="00000000" w:rsidR="00000000" w:rsidRPr="00000000">
        <w:rPr>
          <w:color w:val="1f1f1f"/>
          <w:rtl w:val="0"/>
        </w:rPr>
        <w:t xml:space="preserve"> (Kişi veya Kurum Adı)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Sorumlusu: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  <w:r w:rsidDel="00000000" w:rsidR="00000000" w:rsidRPr="00000000">
        <w:rPr>
          <w:color w:val="1f1f1f"/>
          <w:rtl w:val="0"/>
        </w:rPr>
        <w:t xml:space="preserve"> (Ektedir.)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Amacı:</w:t>
      </w:r>
      <w:r w:rsidDel="00000000" w:rsidR="00000000" w:rsidRPr="00000000">
        <w:rPr>
          <w:color w:val="1f1f1f"/>
          <w:rtl w:val="0"/>
        </w:rPr>
        <w:t xml:space="preserve"> (Faaliyetin düzenlenme amacı ve hedefleri belirtilir.)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İçeriği: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(Faaliyetin içeriği, yapılan çalışmalar, sunumlar, tartışmalar vb. ayrıntılı olarak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Sonuçları: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(Faaliyetin hedeflerine ulaşılıp ulaşılmadığı, katılımcı sayısı, geri bildirimler ve genel değerlendirme yapılır.)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Faaliyetin Mali Durumu: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Gelirler:</w:t>
      </w:r>
      <w:r w:rsidDel="00000000" w:rsidR="00000000" w:rsidRPr="00000000">
        <w:rPr>
          <w:color w:val="1f1f1f"/>
          <w:rtl w:val="0"/>
        </w:rPr>
        <w:t xml:space="preserve"> (Faaliyetten elde edilen gelirler belirtilir.)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Giderler:</w:t>
      </w:r>
      <w:r w:rsidDel="00000000" w:rsidR="00000000" w:rsidRPr="00000000">
        <w:rPr>
          <w:color w:val="1f1f1f"/>
          <w:rtl w:val="0"/>
        </w:rPr>
        <w:t xml:space="preserve"> (Faaliyet için yapılan harcamalar belirtilir.)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Kalan Bakiye:</w:t>
      </w:r>
      <w:r w:rsidDel="00000000" w:rsidR="00000000" w:rsidRPr="00000000">
        <w:rPr>
          <w:color w:val="1f1f1f"/>
          <w:rtl w:val="0"/>
        </w:rPr>
        <w:t xml:space="preserve"> (Gelirler ve giderler arasındaki fark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Sorumlusu: (Adı Soyadı, İmza)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Diğer Yetkililer: (Adı Soyadı, İmza)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Katılımcı Listesi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Programı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Bütçesi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Fotoğraflar veya Videolar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Diğer Belgeler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Kurumunuzun veya şirketinizin belirlediği özel bir tutanak formatı varsa, o formatı kullanmanız gerekmektedir.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faaliyet sorumlusu ve gerekirse diğer yetkililer tarafından imzalanmalıdır.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Faaliyet tutanağı, bir faaliyetin planlanması, uygulanması ve sonuçlandırılması sürecinde yaşananları belgelemek için kullanılır. Bu tutanaklar, faaliyetin başarısını değerlendirmek, gelecekteki faaliyetler için planlama yapmak ve faaliyete katılan kişilerin bilgilendirilmesi amacıyla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